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16" w:rsidRDefault="003B0A16" w:rsidP="003B0A16">
      <w:pPr>
        <w:pStyle w:val="a3"/>
        <w:ind w:right="-99"/>
      </w:pPr>
      <w:r>
        <w:t>Міністерство освіти і науки України</w:t>
      </w:r>
    </w:p>
    <w:p w:rsidR="003B0A16" w:rsidRDefault="003B0A16" w:rsidP="003B0A16">
      <w:pPr>
        <w:pStyle w:val="a3"/>
        <w:ind w:right="-99"/>
      </w:pPr>
    </w:p>
    <w:p w:rsidR="003B0A16" w:rsidRDefault="003B0A16" w:rsidP="003B0A16">
      <w:pPr>
        <w:ind w:right="-99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ОДЕСЬКА  НАЦІОНАЛЬНА  АКАДЕМІЯ  ХАРЧОВИХ   ТЕХНОЛОГІЙ     </w:t>
      </w:r>
    </w:p>
    <w:p w:rsidR="003B0A16" w:rsidRDefault="003B0A16" w:rsidP="003B0A16">
      <w:pPr>
        <w:ind w:right="-99"/>
        <w:jc w:val="center"/>
        <w:rPr>
          <w:sz w:val="28"/>
          <w:lang w:val="uk-UA"/>
        </w:rPr>
      </w:pPr>
    </w:p>
    <w:p w:rsidR="003B0A16" w:rsidRDefault="003B0A16" w:rsidP="003B0A16">
      <w:pPr>
        <w:ind w:right="-99"/>
        <w:jc w:val="center"/>
        <w:rPr>
          <w:sz w:val="28"/>
          <w:lang w:val="uk-UA"/>
        </w:rPr>
      </w:pPr>
      <w:r>
        <w:rPr>
          <w:sz w:val="28"/>
          <w:lang w:val="uk-UA"/>
        </w:rPr>
        <w:t>ПРОТОКОЛ</w:t>
      </w:r>
    </w:p>
    <w:p w:rsidR="003B0A16" w:rsidRDefault="003B0A16" w:rsidP="003B0A16">
      <w:pPr>
        <w:ind w:right="-99"/>
        <w:rPr>
          <w:sz w:val="28"/>
          <w:lang w:val="uk-UA"/>
        </w:rPr>
      </w:pPr>
      <w:r>
        <w:rPr>
          <w:sz w:val="28"/>
          <w:lang w:val="uk-UA"/>
        </w:rPr>
        <w:t xml:space="preserve">     23.11.2018р.                                                                                       № 6</w:t>
      </w:r>
    </w:p>
    <w:p w:rsidR="003B0A16" w:rsidRDefault="003B0A16" w:rsidP="003B0A16">
      <w:pPr>
        <w:ind w:right="-99"/>
        <w:jc w:val="center"/>
        <w:rPr>
          <w:sz w:val="28"/>
          <w:lang w:val="uk-UA"/>
        </w:rPr>
      </w:pPr>
      <w:r>
        <w:rPr>
          <w:sz w:val="28"/>
          <w:lang w:val="uk-UA"/>
        </w:rPr>
        <w:t>м. Одеса</w:t>
      </w:r>
    </w:p>
    <w:p w:rsidR="003B0A16" w:rsidRDefault="003B0A16" w:rsidP="003B0A16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засідання кафедри процесів, обладнання та енергетичного менеджменту</w:t>
      </w:r>
    </w:p>
    <w:p w:rsidR="003B0A16" w:rsidRDefault="003B0A16" w:rsidP="003B0A16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Головуючий на засіданні – </w:t>
      </w:r>
      <w:proofErr w:type="spellStart"/>
      <w:r>
        <w:rPr>
          <w:sz w:val="28"/>
          <w:lang w:val="uk-UA"/>
        </w:rPr>
        <w:t>зав.каф</w:t>
      </w:r>
      <w:proofErr w:type="spellEnd"/>
      <w:r>
        <w:rPr>
          <w:sz w:val="28"/>
          <w:lang w:val="uk-UA"/>
        </w:rPr>
        <w:t>.,проф. Бурдо О.Г.</w:t>
      </w:r>
    </w:p>
    <w:p w:rsidR="003B0A16" w:rsidRDefault="003B0A16" w:rsidP="003B0A16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Секретар кафедри </w:t>
      </w:r>
      <w:proofErr w:type="spellStart"/>
      <w:r>
        <w:rPr>
          <w:sz w:val="28"/>
          <w:lang w:val="uk-UA"/>
        </w:rPr>
        <w:t>–інж.Терземан</w:t>
      </w:r>
      <w:proofErr w:type="spellEnd"/>
      <w:r>
        <w:rPr>
          <w:sz w:val="28"/>
          <w:lang w:val="uk-UA"/>
        </w:rPr>
        <w:t xml:space="preserve"> О.Ф..</w:t>
      </w:r>
    </w:p>
    <w:p w:rsidR="003B0A16" w:rsidRDefault="003B0A16" w:rsidP="003B0A16">
      <w:pPr>
        <w:ind w:right="-99"/>
        <w:jc w:val="both"/>
        <w:rPr>
          <w:sz w:val="28"/>
          <w:lang w:val="uk-UA"/>
        </w:rPr>
      </w:pPr>
    </w:p>
    <w:p w:rsidR="003B0A16" w:rsidRDefault="003B0A16" w:rsidP="003B0A16">
      <w:pPr>
        <w:ind w:right="-9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ПРИСУТНІ:</w:t>
      </w:r>
    </w:p>
    <w:p w:rsidR="003B0A16" w:rsidRDefault="003B0A16" w:rsidP="003B0A16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проф. Бурдо О.Г., проф.. </w:t>
      </w:r>
      <w:proofErr w:type="spellStart"/>
      <w:r>
        <w:rPr>
          <w:sz w:val="28"/>
          <w:lang w:val="uk-UA"/>
        </w:rPr>
        <w:t>Гладушняк</w:t>
      </w:r>
      <w:proofErr w:type="spellEnd"/>
      <w:r>
        <w:rPr>
          <w:sz w:val="28"/>
          <w:lang w:val="uk-UA"/>
        </w:rPr>
        <w:t xml:space="preserve"> О.К., проф..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О.В., доц. </w:t>
      </w:r>
      <w:proofErr w:type="spellStart"/>
      <w:r>
        <w:rPr>
          <w:sz w:val="28"/>
          <w:lang w:val="uk-UA"/>
        </w:rPr>
        <w:t>Светлічний</w:t>
      </w:r>
      <w:proofErr w:type="spellEnd"/>
      <w:r>
        <w:rPr>
          <w:sz w:val="28"/>
          <w:lang w:val="uk-UA"/>
        </w:rPr>
        <w:t xml:space="preserve"> П.І.,   доц.. </w:t>
      </w:r>
      <w:proofErr w:type="spellStart"/>
      <w:r>
        <w:rPr>
          <w:sz w:val="28"/>
          <w:lang w:val="uk-UA"/>
        </w:rPr>
        <w:t>Мординський</w:t>
      </w:r>
      <w:proofErr w:type="spellEnd"/>
      <w:r>
        <w:rPr>
          <w:sz w:val="28"/>
          <w:lang w:val="uk-UA"/>
        </w:rPr>
        <w:t xml:space="preserve"> В.П., доц. </w:t>
      </w:r>
      <w:proofErr w:type="spellStart"/>
      <w:r>
        <w:rPr>
          <w:sz w:val="28"/>
          <w:lang w:val="uk-UA"/>
        </w:rPr>
        <w:t>Безбах</w:t>
      </w:r>
      <w:proofErr w:type="spellEnd"/>
      <w:r>
        <w:rPr>
          <w:sz w:val="28"/>
          <w:lang w:val="uk-UA"/>
        </w:rPr>
        <w:t xml:space="preserve"> І.В.,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О.М., доц.. </w:t>
      </w:r>
      <w:proofErr w:type="spellStart"/>
      <w:r>
        <w:rPr>
          <w:sz w:val="28"/>
          <w:lang w:val="uk-UA"/>
        </w:rPr>
        <w:t>Кепін</w:t>
      </w:r>
      <w:proofErr w:type="spellEnd"/>
      <w:r>
        <w:rPr>
          <w:sz w:val="28"/>
          <w:lang w:val="uk-UA"/>
        </w:rPr>
        <w:t xml:space="preserve"> М.І.., доц. </w:t>
      </w:r>
      <w:proofErr w:type="spellStart"/>
      <w:r>
        <w:rPr>
          <w:sz w:val="28"/>
          <w:lang w:val="uk-UA"/>
        </w:rPr>
        <w:t>Рєзнік</w:t>
      </w:r>
      <w:proofErr w:type="spellEnd"/>
      <w:r>
        <w:rPr>
          <w:sz w:val="28"/>
          <w:lang w:val="uk-UA"/>
        </w:rPr>
        <w:t xml:space="preserve"> К.В.,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О.В., доц.. Яровий  І.І., </w:t>
      </w:r>
      <w:proofErr w:type="spellStart"/>
      <w:r>
        <w:rPr>
          <w:sz w:val="28"/>
          <w:lang w:val="uk-UA"/>
        </w:rPr>
        <w:t>доц.Хомічук</w:t>
      </w:r>
      <w:proofErr w:type="spellEnd"/>
      <w:r>
        <w:rPr>
          <w:sz w:val="28"/>
          <w:lang w:val="uk-UA"/>
        </w:rPr>
        <w:t xml:space="preserve"> В.А.,</w:t>
      </w:r>
      <w:r w:rsidRPr="0083615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ас. </w:t>
      </w:r>
      <w:proofErr w:type="spellStart"/>
      <w:r>
        <w:rPr>
          <w:sz w:val="28"/>
          <w:lang w:val="uk-UA"/>
        </w:rPr>
        <w:t>Левтринська</w:t>
      </w:r>
      <w:proofErr w:type="spellEnd"/>
      <w:r>
        <w:rPr>
          <w:sz w:val="28"/>
          <w:lang w:val="uk-UA"/>
        </w:rPr>
        <w:t xml:space="preserve"> Ю.О, </w:t>
      </w:r>
      <w:proofErr w:type="spellStart"/>
      <w:r>
        <w:rPr>
          <w:sz w:val="28"/>
          <w:lang w:val="uk-UA"/>
        </w:rPr>
        <w:t>зав.лаб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Юрлов</w:t>
      </w:r>
      <w:proofErr w:type="spellEnd"/>
      <w:r>
        <w:rPr>
          <w:sz w:val="28"/>
          <w:lang w:val="uk-UA"/>
        </w:rPr>
        <w:t xml:space="preserve"> В.Ю., зав. </w:t>
      </w:r>
      <w:proofErr w:type="spellStart"/>
      <w:r>
        <w:rPr>
          <w:sz w:val="28"/>
          <w:lang w:val="uk-UA"/>
        </w:rPr>
        <w:t>лаб</w:t>
      </w:r>
      <w:proofErr w:type="spellEnd"/>
      <w:r>
        <w:rPr>
          <w:sz w:val="28"/>
          <w:lang w:val="uk-UA"/>
        </w:rPr>
        <w:t xml:space="preserve">. Сологуб О.А., </w:t>
      </w:r>
      <w:proofErr w:type="spellStart"/>
      <w:r>
        <w:rPr>
          <w:sz w:val="28"/>
          <w:lang w:val="uk-UA"/>
        </w:rPr>
        <w:t>інж.Терземан</w:t>
      </w:r>
      <w:proofErr w:type="spellEnd"/>
      <w:r>
        <w:rPr>
          <w:sz w:val="28"/>
          <w:lang w:val="uk-UA"/>
        </w:rPr>
        <w:t xml:space="preserve"> О.Ф.,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Малашевич</w:t>
      </w:r>
      <w:proofErr w:type="spellEnd"/>
      <w:r>
        <w:rPr>
          <w:sz w:val="28"/>
          <w:lang w:val="uk-UA"/>
        </w:rPr>
        <w:t xml:space="preserve"> С.А.,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 xml:space="preserve">  </w:t>
      </w:r>
      <w:proofErr w:type="spellStart"/>
      <w:r>
        <w:rPr>
          <w:sz w:val="28"/>
          <w:lang w:val="uk-UA"/>
        </w:rPr>
        <w:t>Ананійчук</w:t>
      </w:r>
      <w:proofErr w:type="spellEnd"/>
      <w:r>
        <w:rPr>
          <w:sz w:val="28"/>
          <w:lang w:val="uk-UA"/>
        </w:rPr>
        <w:t xml:space="preserve"> Є.Ю.,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 xml:space="preserve">. Середа О.О.,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 xml:space="preserve">. Петровський В.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 </w:t>
      </w:r>
      <w:proofErr w:type="spellStart"/>
      <w:r>
        <w:rPr>
          <w:sz w:val="28"/>
          <w:lang w:val="uk-UA"/>
        </w:rPr>
        <w:t>Альхурі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Юсеф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Маренченко</w:t>
      </w:r>
      <w:proofErr w:type="spellEnd"/>
      <w:r>
        <w:rPr>
          <w:sz w:val="28"/>
          <w:lang w:val="uk-UA"/>
        </w:rPr>
        <w:t xml:space="preserve"> О.І.</w:t>
      </w:r>
    </w:p>
    <w:p w:rsidR="003B0A16" w:rsidRDefault="003B0A16" w:rsidP="003B0A16">
      <w:pPr>
        <w:ind w:right="-99"/>
        <w:jc w:val="both"/>
        <w:rPr>
          <w:sz w:val="28"/>
          <w:lang w:val="uk-UA"/>
        </w:rPr>
      </w:pPr>
    </w:p>
    <w:p w:rsidR="003B0A16" w:rsidRDefault="003B0A16" w:rsidP="003B0A16">
      <w:pPr>
        <w:ind w:right="-99"/>
        <w:jc w:val="both"/>
        <w:rPr>
          <w:sz w:val="28"/>
          <w:lang w:val="uk-UA"/>
        </w:rPr>
      </w:pPr>
    </w:p>
    <w:p w:rsidR="003B0A16" w:rsidRPr="001A7D9D" w:rsidRDefault="003B0A16" w:rsidP="003B0A16">
      <w:pPr>
        <w:ind w:right="-99"/>
        <w:jc w:val="both"/>
        <w:rPr>
          <w:b/>
          <w:sz w:val="28"/>
          <w:lang w:val="uk-UA"/>
        </w:rPr>
      </w:pPr>
      <w:r w:rsidRPr="001A7D9D">
        <w:rPr>
          <w:b/>
          <w:sz w:val="28"/>
          <w:lang w:val="uk-UA"/>
        </w:rPr>
        <w:t>ПОРЯДОК ДЕННИЙ:</w:t>
      </w:r>
    </w:p>
    <w:p w:rsidR="003B0A16" w:rsidRDefault="003B0A16" w:rsidP="003B0A16">
      <w:pPr>
        <w:ind w:right="-99"/>
        <w:jc w:val="both"/>
        <w:rPr>
          <w:sz w:val="28"/>
          <w:lang w:val="uk-UA"/>
        </w:rPr>
      </w:pPr>
    </w:p>
    <w:p w:rsidR="003B0A16" w:rsidRDefault="003B0A16" w:rsidP="003B0A16">
      <w:pPr>
        <w:numPr>
          <w:ilvl w:val="0"/>
          <w:numId w:val="1"/>
        </w:num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Доповідь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Альхурі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Юсефа</w:t>
      </w:r>
      <w:proofErr w:type="spellEnd"/>
      <w:r>
        <w:rPr>
          <w:sz w:val="28"/>
          <w:lang w:val="uk-UA"/>
        </w:rPr>
        <w:t xml:space="preserve"> по закінченій дисертаційній роботі.</w:t>
      </w:r>
    </w:p>
    <w:p w:rsidR="003B0A16" w:rsidRDefault="003B0A16" w:rsidP="003B0A16">
      <w:pPr>
        <w:numPr>
          <w:ilvl w:val="0"/>
          <w:numId w:val="1"/>
        </w:num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Затвердження показників по держбюджетній тематиці за 2018р</w:t>
      </w:r>
    </w:p>
    <w:p w:rsidR="003B0A16" w:rsidRDefault="003B0A16" w:rsidP="003B0A16">
      <w:pPr>
        <w:numPr>
          <w:ilvl w:val="0"/>
          <w:numId w:val="1"/>
        </w:num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Затвердження плану роботи кафедри по держбюджетній тематиці на 2019 рік</w:t>
      </w:r>
    </w:p>
    <w:p w:rsidR="003B0A16" w:rsidRDefault="003B0A16" w:rsidP="003B0A16">
      <w:pPr>
        <w:numPr>
          <w:ilvl w:val="0"/>
          <w:numId w:val="1"/>
        </w:num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Різне.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 w:rsidRPr="002231C3">
        <w:rPr>
          <w:b/>
          <w:sz w:val="28"/>
          <w:lang w:val="uk-UA"/>
        </w:rPr>
        <w:t>1.СЛУХАЛИ</w:t>
      </w:r>
      <w:r>
        <w:rPr>
          <w:sz w:val="28"/>
          <w:lang w:val="uk-UA"/>
        </w:rPr>
        <w:t xml:space="preserve">: доповідь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Альхурі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Юсефа</w:t>
      </w:r>
      <w:proofErr w:type="spellEnd"/>
      <w:r>
        <w:rPr>
          <w:sz w:val="28"/>
          <w:lang w:val="uk-UA"/>
        </w:rPr>
        <w:t xml:space="preserve"> спеціальність 05.18.12.- процеси та обладнання харчових, мікробіологічних та фармацевтичних виробництв  по закінченій дисертаційній роботі. Тема: «Кінетика екстрагування плодів в електромагнітному полі». 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Науковий керівник –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>., проф. Бурдо О.Г.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</w:p>
    <w:p w:rsidR="003B0A16" w:rsidRDefault="003B0A16" w:rsidP="003B0A16">
      <w:pPr>
        <w:ind w:left="360" w:right="-9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</w:t>
      </w:r>
      <w:r w:rsidRPr="00117BAB">
        <w:rPr>
          <w:b/>
          <w:sz w:val="28"/>
          <w:lang w:val="uk-UA"/>
        </w:rPr>
        <w:t>Питання:</w:t>
      </w:r>
    </w:p>
    <w:p w:rsidR="003B0A16" w:rsidRDefault="003B0A16" w:rsidP="003B0A16">
      <w:pPr>
        <w:ind w:left="360" w:right="-99"/>
        <w:jc w:val="both"/>
        <w:rPr>
          <w:b/>
          <w:sz w:val="28"/>
          <w:lang w:val="uk-UA"/>
        </w:rPr>
      </w:pPr>
    </w:p>
    <w:p w:rsidR="003B0A16" w:rsidRDefault="003B0A16" w:rsidP="003B0A16">
      <w:pPr>
        <w:numPr>
          <w:ilvl w:val="0"/>
          <w:numId w:val="2"/>
        </w:numPr>
        <w:ind w:right="-99"/>
        <w:jc w:val="both"/>
        <w:rPr>
          <w:sz w:val="28"/>
          <w:lang w:val="uk-UA"/>
        </w:rPr>
      </w:pPr>
      <w:proofErr w:type="spellStart"/>
      <w:r w:rsidRPr="00117BAB">
        <w:rPr>
          <w:sz w:val="28"/>
          <w:lang w:val="uk-UA"/>
        </w:rPr>
        <w:t>проф..</w:t>
      </w:r>
      <w:r>
        <w:rPr>
          <w:sz w:val="28"/>
          <w:lang w:val="uk-UA"/>
        </w:rPr>
        <w:t>Гладушняк</w:t>
      </w:r>
      <w:proofErr w:type="spellEnd"/>
      <w:r>
        <w:rPr>
          <w:sz w:val="28"/>
          <w:lang w:val="uk-UA"/>
        </w:rPr>
        <w:t xml:space="preserve"> О.К. -  по якій спеціальності Ви навчались в 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інституті?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-   чому вирішили займатись шипшиною?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-  які рослини дають вітаміни не менше, 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ніж   шипшина?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доц. </w:t>
      </w:r>
      <w:proofErr w:type="spellStart"/>
      <w:r>
        <w:rPr>
          <w:sz w:val="28"/>
          <w:lang w:val="uk-UA"/>
        </w:rPr>
        <w:t>Кепін</w:t>
      </w:r>
      <w:proofErr w:type="spellEnd"/>
      <w:r>
        <w:rPr>
          <w:sz w:val="28"/>
          <w:lang w:val="uk-UA"/>
        </w:rPr>
        <w:t xml:space="preserve"> М.І.       – на слайді «балансові моделі» що показує синя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лінія? 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-    на слайді «результати експериментів» що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                           означають осі координат?</w:t>
      </w:r>
    </w:p>
    <w:p w:rsidR="003B0A16" w:rsidRDefault="003B0A16" w:rsidP="003B0A16">
      <w:pPr>
        <w:numPr>
          <w:ilvl w:val="0"/>
          <w:numId w:val="2"/>
        </w:num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як контролювали число </w:t>
      </w:r>
      <w:r>
        <w:rPr>
          <w:sz w:val="28"/>
          <w:lang w:val="en-US"/>
        </w:rPr>
        <w:t>R</w:t>
      </w:r>
      <w:r>
        <w:rPr>
          <w:sz w:val="28"/>
          <w:lang w:val="uk-UA"/>
        </w:rPr>
        <w:t>е?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-доц. Яровий І.І.        – скільки публікацій  у Вас?</w:t>
      </w:r>
    </w:p>
    <w:p w:rsidR="003B0A16" w:rsidRDefault="003B0A16" w:rsidP="003B0A16">
      <w:pPr>
        <w:numPr>
          <w:ilvl w:val="0"/>
          <w:numId w:val="2"/>
        </w:num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- проводилась апробація робіт?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-проф..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О.В.- Ви досліджували цілі плоди та половинки. 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Менше подрібнення плодів не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досліджувалось?</w:t>
      </w:r>
    </w:p>
    <w:p w:rsidR="003B0A16" w:rsidRDefault="003B0A16" w:rsidP="003B0A16">
      <w:pPr>
        <w:ind w:left="360" w:right="-9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Pr="000D7090">
        <w:rPr>
          <w:b/>
          <w:sz w:val="28"/>
          <w:lang w:val="uk-UA"/>
        </w:rPr>
        <w:t>Виступили: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 </w:t>
      </w:r>
      <w:r w:rsidRPr="000D7090">
        <w:rPr>
          <w:sz w:val="28"/>
          <w:lang w:val="uk-UA"/>
        </w:rPr>
        <w:t xml:space="preserve">Доц. </w:t>
      </w:r>
      <w:proofErr w:type="spellStart"/>
      <w:r w:rsidRPr="000D7090">
        <w:rPr>
          <w:sz w:val="28"/>
          <w:lang w:val="uk-UA"/>
        </w:rPr>
        <w:t>Зиков</w:t>
      </w:r>
      <w:proofErr w:type="spellEnd"/>
      <w:r w:rsidRPr="000D7090">
        <w:rPr>
          <w:sz w:val="28"/>
          <w:lang w:val="uk-UA"/>
        </w:rPr>
        <w:t xml:space="preserve"> О.В. </w:t>
      </w:r>
      <w:r>
        <w:rPr>
          <w:sz w:val="28"/>
          <w:lang w:val="uk-UA"/>
        </w:rPr>
        <w:t xml:space="preserve">– робота аспіранта присвячена екстрагуванню. Відповідає спец. 05.18.12 процеси та обладнання харчових, мікробіологічних та фармацевтичних виробництв. Робота є закінченою. Проведена апробація на виробництві. Я пропоную заслухати роботу на </w:t>
      </w:r>
      <w:proofErr w:type="spellStart"/>
      <w:r>
        <w:rPr>
          <w:sz w:val="28"/>
          <w:lang w:val="uk-UA"/>
        </w:rPr>
        <w:t>міжкафедральному</w:t>
      </w:r>
      <w:proofErr w:type="spellEnd"/>
      <w:r>
        <w:rPr>
          <w:sz w:val="28"/>
          <w:lang w:val="uk-UA"/>
        </w:rPr>
        <w:t xml:space="preserve"> семінарі.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Доц. </w:t>
      </w:r>
      <w:proofErr w:type="spellStart"/>
      <w:r>
        <w:rPr>
          <w:sz w:val="28"/>
          <w:lang w:val="uk-UA"/>
        </w:rPr>
        <w:t>Кепін</w:t>
      </w:r>
      <w:proofErr w:type="spellEnd"/>
      <w:r>
        <w:rPr>
          <w:sz w:val="28"/>
          <w:lang w:val="uk-UA"/>
        </w:rPr>
        <w:t xml:space="preserve"> М.І.  -  у аспіранта високий рівень доповіді, є впровадження. Розроблена технологічна лінія. Пропоную заслухати роботу на </w:t>
      </w:r>
      <w:proofErr w:type="spellStart"/>
      <w:r>
        <w:rPr>
          <w:sz w:val="28"/>
          <w:lang w:val="uk-UA"/>
        </w:rPr>
        <w:t>міжкафедральному</w:t>
      </w:r>
      <w:proofErr w:type="spellEnd"/>
      <w:r>
        <w:rPr>
          <w:sz w:val="28"/>
          <w:lang w:val="uk-UA"/>
        </w:rPr>
        <w:t xml:space="preserve"> семінарі.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Проф.. </w:t>
      </w:r>
      <w:proofErr w:type="spellStart"/>
      <w:r>
        <w:rPr>
          <w:sz w:val="28"/>
          <w:lang w:val="uk-UA"/>
        </w:rPr>
        <w:t>Гладушняк</w:t>
      </w:r>
      <w:proofErr w:type="spellEnd"/>
      <w:r>
        <w:rPr>
          <w:sz w:val="28"/>
          <w:lang w:val="uk-UA"/>
        </w:rPr>
        <w:t xml:space="preserve"> О.К. (неофіційний опонент)  - робота закінчена. В роботі більше 20 звернень на інших авторів. Робота відповідає всім вимогам до дисертації.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Проф..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 -  доповідь аспіранта  краща всіх попередніх. 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Пропоную заслухати роботу на </w:t>
      </w:r>
      <w:proofErr w:type="spellStart"/>
      <w:r>
        <w:rPr>
          <w:sz w:val="28"/>
          <w:lang w:val="uk-UA"/>
        </w:rPr>
        <w:t>міжкафедральному</w:t>
      </w:r>
      <w:proofErr w:type="spellEnd"/>
      <w:r>
        <w:rPr>
          <w:sz w:val="28"/>
          <w:lang w:val="uk-UA"/>
        </w:rPr>
        <w:t xml:space="preserve"> семінарі.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Проф. Бурдо О.Г. – керівник аспіранта – В Політехнічному інститут, який закінчив аспірант,  тема дипломної роботи по двофазному екстрагуванню шипшини.. В даній роботі  використовували один екстрагент – воду.. Отримали  полі екстракт шипшини.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Доповідь зроблена на рівні. Пропоную заслухати роботу на </w:t>
      </w:r>
      <w:proofErr w:type="spellStart"/>
      <w:r>
        <w:rPr>
          <w:sz w:val="28"/>
          <w:lang w:val="uk-UA"/>
        </w:rPr>
        <w:t>міжкафедральному</w:t>
      </w:r>
      <w:proofErr w:type="spellEnd"/>
      <w:r>
        <w:rPr>
          <w:sz w:val="28"/>
          <w:lang w:val="uk-UA"/>
        </w:rPr>
        <w:t xml:space="preserve"> семінарі не пізніше 10 грудня.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</w:p>
    <w:p w:rsidR="003B0A16" w:rsidRDefault="003B0A16" w:rsidP="003B0A16">
      <w:pPr>
        <w:ind w:left="360" w:right="-9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Pr="002231C3">
        <w:rPr>
          <w:b/>
          <w:sz w:val="28"/>
          <w:lang w:val="uk-UA"/>
        </w:rPr>
        <w:t>Пропозиція:</w:t>
      </w:r>
      <w:r>
        <w:rPr>
          <w:b/>
          <w:sz w:val="28"/>
          <w:lang w:val="uk-UA"/>
        </w:rPr>
        <w:t xml:space="preserve"> 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Змінити тему дисертаційної роботи.   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Результати голосування: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«ЗА»    13,     «Утримались» – немає.     «ПРОТИ» - немає.</w:t>
      </w:r>
    </w:p>
    <w:p w:rsidR="003B0A16" w:rsidRDefault="003B0A16" w:rsidP="003B0A16">
      <w:pPr>
        <w:ind w:left="142" w:right="-99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1.УХВАЛИЛИ: </w:t>
      </w:r>
      <w:r>
        <w:rPr>
          <w:sz w:val="28"/>
          <w:lang w:val="uk-UA"/>
        </w:rPr>
        <w:t xml:space="preserve">Змінити тему дисертаційної роботи аспіранта </w:t>
      </w:r>
    </w:p>
    <w:p w:rsidR="003B0A16" w:rsidRDefault="003B0A16" w:rsidP="003B0A16">
      <w:pPr>
        <w:ind w:left="142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Заслухати роботу на </w:t>
      </w:r>
      <w:proofErr w:type="spellStart"/>
      <w:r>
        <w:rPr>
          <w:sz w:val="28"/>
          <w:lang w:val="uk-UA"/>
        </w:rPr>
        <w:t>міжкафедральному</w:t>
      </w:r>
      <w:proofErr w:type="spellEnd"/>
      <w:r>
        <w:rPr>
          <w:sz w:val="28"/>
          <w:lang w:val="uk-UA"/>
        </w:rPr>
        <w:t xml:space="preserve"> семінарі.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.   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2</w:t>
      </w:r>
      <w:r w:rsidRPr="004D6F9E">
        <w:rPr>
          <w:b/>
          <w:sz w:val="28"/>
          <w:lang w:val="uk-UA"/>
        </w:rPr>
        <w:t>.СЛУХАЛИ</w:t>
      </w:r>
      <w:r>
        <w:rPr>
          <w:sz w:val="28"/>
          <w:lang w:val="uk-UA"/>
        </w:rPr>
        <w:t>:  проф.. Бурдо О.Г. про показники наукової діяльності по держбюджетній тематиці кафедри за 2018р.(план додається)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2</w:t>
      </w:r>
      <w:r w:rsidRPr="00672D5D">
        <w:rPr>
          <w:b/>
          <w:sz w:val="28"/>
          <w:lang w:val="uk-UA"/>
        </w:rPr>
        <w:t>.УХВАЛИЛИ</w:t>
      </w:r>
      <w:r>
        <w:rPr>
          <w:sz w:val="28"/>
          <w:lang w:val="uk-UA"/>
        </w:rPr>
        <w:t>:  показники наукової діяльності по держбюджетній тематиці кафедри за 2018р затвердити.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3</w:t>
      </w:r>
      <w:r w:rsidRPr="00672D5D">
        <w:rPr>
          <w:b/>
          <w:sz w:val="28"/>
          <w:lang w:val="uk-UA"/>
        </w:rPr>
        <w:t>.СЛУХАЛИ</w:t>
      </w:r>
      <w:r>
        <w:rPr>
          <w:sz w:val="28"/>
          <w:lang w:val="uk-UA"/>
        </w:rPr>
        <w:t xml:space="preserve">: </w:t>
      </w:r>
      <w:proofErr w:type="spellStart"/>
      <w:r>
        <w:rPr>
          <w:sz w:val="28"/>
          <w:lang w:val="uk-UA"/>
        </w:rPr>
        <w:t>Терземан</w:t>
      </w:r>
      <w:proofErr w:type="spellEnd"/>
      <w:r>
        <w:rPr>
          <w:sz w:val="28"/>
          <w:lang w:val="uk-UA"/>
        </w:rPr>
        <w:t xml:space="preserve"> О..Ф. про план роботи кафедри по держбюджетній тематиці на 2019р. План складено згідно планів викладачів та аспірантів (план додається).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3</w:t>
      </w:r>
      <w:r w:rsidRPr="001E5DB5">
        <w:rPr>
          <w:sz w:val="28"/>
          <w:lang w:val="uk-UA"/>
        </w:rPr>
        <w:t>.</w:t>
      </w:r>
      <w:r w:rsidRPr="001E5DB5">
        <w:rPr>
          <w:b/>
          <w:sz w:val="28"/>
          <w:lang w:val="uk-UA"/>
        </w:rPr>
        <w:t>УХВАЛИЛИ</w:t>
      </w:r>
      <w:r>
        <w:rPr>
          <w:sz w:val="28"/>
          <w:lang w:val="uk-UA"/>
        </w:rPr>
        <w:t>: план роботи кафедри по держбюджетній тематиці на 2019р. затвердити.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</w:p>
    <w:p w:rsidR="003B0A16" w:rsidRDefault="003B0A16" w:rsidP="003B0A16">
      <w:pPr>
        <w:ind w:left="360" w:right="-99"/>
        <w:rPr>
          <w:sz w:val="28"/>
          <w:lang w:val="uk-UA"/>
        </w:rPr>
      </w:pPr>
      <w:r>
        <w:rPr>
          <w:sz w:val="28"/>
          <w:lang w:val="uk-UA"/>
        </w:rPr>
        <w:t xml:space="preserve">         Зав. кафедри  проф.                                                 О.Г.Бурдо</w:t>
      </w: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</w:p>
    <w:p w:rsidR="003B0A16" w:rsidRDefault="003B0A16" w:rsidP="003B0A16">
      <w:pPr>
        <w:ind w:left="360" w:right="-99"/>
        <w:jc w:val="both"/>
        <w:rPr>
          <w:sz w:val="28"/>
          <w:lang w:val="uk-UA"/>
        </w:rPr>
      </w:pPr>
    </w:p>
    <w:p w:rsidR="00E80BB1" w:rsidRDefault="003B0A16" w:rsidP="003B0A16">
      <w:r>
        <w:rPr>
          <w:sz w:val="28"/>
          <w:lang w:val="uk-UA"/>
        </w:rPr>
        <w:t xml:space="preserve">        Секретар                                                                    О.Ф.</w:t>
      </w:r>
      <w:proofErr w:type="spellStart"/>
      <w:r>
        <w:rPr>
          <w:sz w:val="28"/>
          <w:lang w:val="uk-UA"/>
        </w:rPr>
        <w:t>Терземан</w:t>
      </w:r>
      <w:bookmarkStart w:id="0" w:name="_GoBack"/>
      <w:bookmarkEnd w:id="0"/>
      <w:proofErr w:type="spellEnd"/>
    </w:p>
    <w:sectPr w:rsidR="00E80B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1444"/>
    <w:multiLevelType w:val="hybridMultilevel"/>
    <w:tmpl w:val="568A6050"/>
    <w:lvl w:ilvl="0" w:tplc="B28E96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397CF3"/>
    <w:multiLevelType w:val="multilevel"/>
    <w:tmpl w:val="8DA8E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24"/>
    <w:rsid w:val="003B0A16"/>
    <w:rsid w:val="00DE1693"/>
    <w:rsid w:val="00E80BB1"/>
    <w:rsid w:val="00F2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0A16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3B0A1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0A16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3B0A1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2793</Words>
  <Characters>1593</Characters>
  <Application>Microsoft Office Word</Application>
  <DocSecurity>0</DocSecurity>
  <Lines>13</Lines>
  <Paragraphs>8</Paragraphs>
  <ScaleCrop>false</ScaleCrop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2023-05-10T12:30:00Z</dcterms:created>
  <dcterms:modified xsi:type="dcterms:W3CDTF">2023-05-10T12:30:00Z</dcterms:modified>
</cp:coreProperties>
</file>