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3B" w:rsidRPr="009E10E5" w:rsidRDefault="0069513B" w:rsidP="0069513B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69513B" w:rsidRPr="009E10E5" w:rsidRDefault="0069513B" w:rsidP="0069513B">
      <w:pPr>
        <w:ind w:right="-99"/>
        <w:jc w:val="center"/>
        <w:rPr>
          <w:sz w:val="28"/>
          <w:lang w:val="uk-UA"/>
        </w:rPr>
      </w:pPr>
    </w:p>
    <w:p w:rsidR="0069513B" w:rsidRPr="009E10E5" w:rsidRDefault="0069513B" w:rsidP="0069513B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>ПРОТОКОЛ</w:t>
      </w:r>
    </w:p>
    <w:p w:rsidR="0069513B" w:rsidRPr="009E10E5" w:rsidRDefault="0069513B" w:rsidP="0069513B">
      <w:pPr>
        <w:ind w:right="-99"/>
        <w:rPr>
          <w:sz w:val="28"/>
          <w:lang w:val="uk-UA"/>
        </w:rPr>
      </w:pPr>
      <w:r>
        <w:rPr>
          <w:sz w:val="28"/>
          <w:lang w:val="uk-UA"/>
        </w:rPr>
        <w:t xml:space="preserve">     12.03.2019</w:t>
      </w:r>
      <w:r w:rsidRPr="009E10E5">
        <w:rPr>
          <w:sz w:val="28"/>
          <w:lang w:val="uk-UA"/>
        </w:rPr>
        <w:t xml:space="preserve">р.                                                          </w:t>
      </w:r>
      <w:r>
        <w:rPr>
          <w:sz w:val="28"/>
          <w:lang w:val="uk-UA"/>
        </w:rPr>
        <w:t xml:space="preserve">                             № 11</w:t>
      </w:r>
    </w:p>
    <w:p w:rsidR="0069513B" w:rsidRPr="009E10E5" w:rsidRDefault="0069513B" w:rsidP="0069513B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>м. Одеса</w:t>
      </w:r>
    </w:p>
    <w:p w:rsidR="0069513B" w:rsidRPr="009E10E5" w:rsidRDefault="0069513B" w:rsidP="0069513B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засідання кафедри процесів, обладнання та енергетичного менеджменту</w:t>
      </w:r>
    </w:p>
    <w:p w:rsidR="0069513B" w:rsidRPr="009E10E5" w:rsidRDefault="0069513B" w:rsidP="0069513B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Головуючи</w:t>
      </w:r>
      <w:r>
        <w:rPr>
          <w:sz w:val="28"/>
          <w:lang w:val="uk-UA"/>
        </w:rPr>
        <w:t xml:space="preserve">й на засіданні – </w:t>
      </w:r>
      <w:proofErr w:type="spellStart"/>
      <w:r>
        <w:rPr>
          <w:sz w:val="28"/>
          <w:lang w:val="uk-UA"/>
        </w:rPr>
        <w:t>зав.кафедри</w:t>
      </w:r>
      <w:proofErr w:type="spellEnd"/>
      <w:r w:rsidRPr="009E10E5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Pr="009E10E5">
        <w:rPr>
          <w:sz w:val="28"/>
          <w:lang w:val="uk-UA"/>
        </w:rPr>
        <w:t>проф. Бурдо О.Г.</w:t>
      </w:r>
    </w:p>
    <w:p w:rsidR="0069513B" w:rsidRPr="009E10E5" w:rsidRDefault="0069513B" w:rsidP="0069513B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 xml:space="preserve">Секретар кафедри </w:t>
      </w:r>
      <w:proofErr w:type="spellStart"/>
      <w:r w:rsidRPr="009E10E5">
        <w:rPr>
          <w:sz w:val="28"/>
          <w:lang w:val="uk-UA"/>
        </w:rPr>
        <w:t>–інж.Терземан</w:t>
      </w:r>
      <w:proofErr w:type="spellEnd"/>
      <w:r w:rsidRPr="009E10E5">
        <w:rPr>
          <w:sz w:val="28"/>
          <w:lang w:val="uk-UA"/>
        </w:rPr>
        <w:t xml:space="preserve"> О.Ф..</w:t>
      </w:r>
    </w:p>
    <w:p w:rsidR="0069513B" w:rsidRPr="009E10E5" w:rsidRDefault="0069513B" w:rsidP="0069513B">
      <w:pPr>
        <w:ind w:right="-99"/>
        <w:jc w:val="both"/>
        <w:rPr>
          <w:sz w:val="28"/>
          <w:lang w:val="uk-UA"/>
        </w:rPr>
      </w:pPr>
    </w:p>
    <w:p w:rsidR="0069513B" w:rsidRPr="005C2ED8" w:rsidRDefault="0069513B" w:rsidP="0069513B">
      <w:pPr>
        <w:ind w:right="-99"/>
        <w:jc w:val="both"/>
        <w:rPr>
          <w:b/>
          <w:sz w:val="28"/>
          <w:lang w:val="uk-UA"/>
        </w:rPr>
      </w:pPr>
      <w:r w:rsidRPr="005C2ED8">
        <w:rPr>
          <w:b/>
          <w:sz w:val="28"/>
          <w:lang w:val="uk-UA"/>
        </w:rPr>
        <w:t>ПРИСУТНІ:</w:t>
      </w:r>
    </w:p>
    <w:p w:rsidR="0069513B" w:rsidRDefault="0069513B" w:rsidP="0069513B">
      <w:pPr>
        <w:ind w:left="360" w:right="-716"/>
        <w:rPr>
          <w:sz w:val="28"/>
          <w:lang w:val="uk-UA"/>
        </w:rPr>
      </w:pPr>
      <w:r w:rsidRPr="009E10E5">
        <w:rPr>
          <w:sz w:val="28"/>
          <w:lang w:val="uk-UA"/>
        </w:rPr>
        <w:t>проф. Бурдо О.Г.,</w:t>
      </w:r>
      <w:r>
        <w:rPr>
          <w:sz w:val="28"/>
          <w:lang w:val="uk-UA"/>
        </w:rPr>
        <w:t xml:space="preserve">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 </w:t>
      </w:r>
      <w:r w:rsidRPr="009E10E5">
        <w:rPr>
          <w:sz w:val="28"/>
          <w:lang w:val="uk-UA"/>
        </w:rPr>
        <w:t xml:space="preserve"> проф.. </w:t>
      </w:r>
      <w:proofErr w:type="spellStart"/>
      <w:r w:rsidRPr="009E10E5">
        <w:rPr>
          <w:sz w:val="28"/>
          <w:lang w:val="uk-UA"/>
        </w:rPr>
        <w:t>Ватренко</w:t>
      </w:r>
      <w:proofErr w:type="spellEnd"/>
      <w:r w:rsidRPr="009E10E5">
        <w:rPr>
          <w:sz w:val="28"/>
          <w:lang w:val="uk-UA"/>
        </w:rPr>
        <w:t xml:space="preserve"> О.В., доц. </w:t>
      </w:r>
      <w:proofErr w:type="spellStart"/>
      <w:r w:rsidRPr="009E10E5">
        <w:rPr>
          <w:sz w:val="28"/>
          <w:lang w:val="uk-UA"/>
        </w:rPr>
        <w:t>Светлічний</w:t>
      </w:r>
      <w:proofErr w:type="spellEnd"/>
      <w:r w:rsidRPr="009E10E5">
        <w:rPr>
          <w:sz w:val="28"/>
          <w:lang w:val="uk-UA"/>
        </w:rPr>
        <w:t xml:space="preserve"> П.І.,   доц.. </w:t>
      </w:r>
      <w:proofErr w:type="spellStart"/>
      <w:r w:rsidRPr="009E10E5">
        <w:rPr>
          <w:sz w:val="28"/>
          <w:lang w:val="uk-UA"/>
        </w:rPr>
        <w:t>Мординський</w:t>
      </w:r>
      <w:proofErr w:type="spellEnd"/>
      <w:r w:rsidRPr="009E10E5">
        <w:rPr>
          <w:sz w:val="28"/>
          <w:lang w:val="uk-UA"/>
        </w:rPr>
        <w:t xml:space="preserve"> В.П., доц. </w:t>
      </w:r>
      <w:proofErr w:type="spellStart"/>
      <w:r w:rsidRPr="009E10E5">
        <w:rPr>
          <w:sz w:val="28"/>
          <w:lang w:val="uk-UA"/>
        </w:rPr>
        <w:t>Безбах</w:t>
      </w:r>
      <w:proofErr w:type="spellEnd"/>
      <w:r w:rsidRPr="009E10E5">
        <w:rPr>
          <w:sz w:val="28"/>
          <w:lang w:val="uk-UA"/>
        </w:rPr>
        <w:t xml:space="preserve"> І.В., доц. </w:t>
      </w:r>
      <w:proofErr w:type="spellStart"/>
      <w:r w:rsidRPr="009E10E5">
        <w:rPr>
          <w:sz w:val="28"/>
          <w:lang w:val="uk-UA"/>
        </w:rPr>
        <w:t>Всеволодов</w:t>
      </w:r>
      <w:proofErr w:type="spellEnd"/>
      <w:r w:rsidRPr="009E10E5">
        <w:rPr>
          <w:sz w:val="28"/>
          <w:lang w:val="uk-UA"/>
        </w:rPr>
        <w:t xml:space="preserve"> О.М., доц.. </w:t>
      </w:r>
      <w:proofErr w:type="spellStart"/>
      <w:r w:rsidRPr="009E10E5">
        <w:rPr>
          <w:sz w:val="28"/>
          <w:lang w:val="uk-UA"/>
        </w:rPr>
        <w:t>Кепін</w:t>
      </w:r>
      <w:proofErr w:type="spellEnd"/>
      <w:r w:rsidRPr="009E10E5">
        <w:rPr>
          <w:sz w:val="28"/>
          <w:lang w:val="uk-UA"/>
        </w:rPr>
        <w:t xml:space="preserve"> М.І.., </w:t>
      </w:r>
      <w:r>
        <w:rPr>
          <w:sz w:val="28"/>
          <w:lang w:val="uk-UA"/>
        </w:rPr>
        <w:t xml:space="preserve">доц. </w:t>
      </w:r>
      <w:proofErr w:type="spellStart"/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В.А., доц. </w:t>
      </w:r>
      <w:proofErr w:type="spellStart"/>
      <w:r>
        <w:rPr>
          <w:sz w:val="28"/>
          <w:lang w:val="uk-UA"/>
        </w:rPr>
        <w:t>Рєзнік</w:t>
      </w:r>
      <w:proofErr w:type="spellEnd"/>
      <w:r>
        <w:rPr>
          <w:sz w:val="28"/>
          <w:lang w:val="uk-UA"/>
        </w:rPr>
        <w:t xml:space="preserve"> К.В., </w:t>
      </w:r>
      <w:r w:rsidRPr="009E10E5">
        <w:rPr>
          <w:sz w:val="28"/>
          <w:lang w:val="uk-UA"/>
        </w:rPr>
        <w:t xml:space="preserve">доц. </w:t>
      </w:r>
      <w:proofErr w:type="spellStart"/>
      <w:r w:rsidRPr="009E10E5">
        <w:rPr>
          <w:sz w:val="28"/>
          <w:lang w:val="uk-UA"/>
        </w:rPr>
        <w:t>Зиков</w:t>
      </w:r>
      <w:proofErr w:type="spellEnd"/>
      <w:r w:rsidRPr="009E10E5">
        <w:rPr>
          <w:sz w:val="28"/>
          <w:lang w:val="uk-UA"/>
        </w:rPr>
        <w:t xml:space="preserve"> О.В., доц. Яровий І.І.,</w:t>
      </w:r>
      <w:r>
        <w:rPr>
          <w:sz w:val="28"/>
          <w:lang w:val="uk-UA"/>
        </w:rPr>
        <w:t xml:space="preserve"> доц. Войтенко О.К.,</w:t>
      </w:r>
      <w:r w:rsidRPr="009E10E5">
        <w:rPr>
          <w:sz w:val="28"/>
          <w:lang w:val="uk-UA"/>
        </w:rPr>
        <w:t xml:space="preserve"> ас. </w:t>
      </w:r>
      <w:proofErr w:type="spellStart"/>
      <w:r w:rsidRPr="009E10E5">
        <w:rPr>
          <w:sz w:val="28"/>
          <w:lang w:val="uk-UA"/>
        </w:rPr>
        <w:t>Левтринська</w:t>
      </w:r>
      <w:proofErr w:type="spellEnd"/>
      <w:r w:rsidRPr="009E10E5">
        <w:rPr>
          <w:sz w:val="28"/>
          <w:lang w:val="uk-UA"/>
        </w:rPr>
        <w:t xml:space="preserve"> Ю.О,</w:t>
      </w:r>
      <w:r>
        <w:rPr>
          <w:sz w:val="28"/>
          <w:lang w:val="uk-UA"/>
        </w:rPr>
        <w:t xml:space="preserve"> ас. Сиротюк І.В., </w:t>
      </w:r>
      <w:proofErr w:type="spellStart"/>
      <w:r w:rsidRPr="009E10E5">
        <w:rPr>
          <w:sz w:val="28"/>
          <w:lang w:val="uk-UA"/>
        </w:rPr>
        <w:t>зав.лаб</w:t>
      </w:r>
      <w:proofErr w:type="spellEnd"/>
      <w:r w:rsidRPr="009E10E5">
        <w:rPr>
          <w:sz w:val="28"/>
          <w:lang w:val="uk-UA"/>
        </w:rPr>
        <w:t xml:space="preserve">. </w:t>
      </w:r>
      <w:proofErr w:type="spellStart"/>
      <w:r w:rsidRPr="009E10E5">
        <w:rPr>
          <w:sz w:val="28"/>
          <w:lang w:val="uk-UA"/>
        </w:rPr>
        <w:t>Юрлов</w:t>
      </w:r>
      <w:proofErr w:type="spellEnd"/>
      <w:r w:rsidRPr="009E10E5">
        <w:rPr>
          <w:sz w:val="28"/>
          <w:lang w:val="uk-UA"/>
        </w:rPr>
        <w:t xml:space="preserve"> В.Ю., зав. </w:t>
      </w:r>
      <w:proofErr w:type="spellStart"/>
      <w:r w:rsidRPr="009E10E5">
        <w:rPr>
          <w:sz w:val="28"/>
          <w:lang w:val="uk-UA"/>
        </w:rPr>
        <w:t>лаб</w:t>
      </w:r>
      <w:proofErr w:type="spellEnd"/>
      <w:r w:rsidRPr="009E10E5">
        <w:rPr>
          <w:sz w:val="28"/>
          <w:lang w:val="uk-UA"/>
        </w:rPr>
        <w:t xml:space="preserve">. Сологуб О.А., </w:t>
      </w:r>
      <w:proofErr w:type="spellStart"/>
      <w:r w:rsidRPr="009E10E5">
        <w:rPr>
          <w:sz w:val="28"/>
          <w:lang w:val="uk-UA"/>
        </w:rPr>
        <w:t>інж.Терземан</w:t>
      </w:r>
      <w:proofErr w:type="spellEnd"/>
      <w:r w:rsidRPr="009E10E5">
        <w:rPr>
          <w:sz w:val="28"/>
          <w:lang w:val="uk-UA"/>
        </w:rPr>
        <w:t xml:space="preserve"> О.Ф., </w:t>
      </w:r>
      <w:proofErr w:type="spellStart"/>
      <w:r w:rsidRPr="009E10E5">
        <w:rPr>
          <w:sz w:val="28"/>
          <w:lang w:val="uk-UA"/>
        </w:rPr>
        <w:t>інж</w:t>
      </w:r>
      <w:proofErr w:type="spellEnd"/>
      <w:r w:rsidRPr="009E10E5">
        <w:rPr>
          <w:sz w:val="28"/>
          <w:lang w:val="uk-UA"/>
        </w:rPr>
        <w:t xml:space="preserve">. </w:t>
      </w:r>
      <w:proofErr w:type="spellStart"/>
      <w:r w:rsidRPr="009E10E5">
        <w:rPr>
          <w:sz w:val="28"/>
          <w:lang w:val="uk-UA"/>
        </w:rPr>
        <w:t>Малаш</w:t>
      </w:r>
      <w:r>
        <w:rPr>
          <w:sz w:val="28"/>
          <w:lang w:val="uk-UA"/>
        </w:rPr>
        <w:t>евич</w:t>
      </w:r>
      <w:proofErr w:type="spellEnd"/>
      <w:r>
        <w:rPr>
          <w:sz w:val="28"/>
          <w:lang w:val="uk-UA"/>
        </w:rPr>
        <w:t xml:space="preserve"> С.А.,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Ананійчук</w:t>
      </w:r>
      <w:proofErr w:type="spellEnd"/>
      <w:r>
        <w:rPr>
          <w:sz w:val="28"/>
          <w:lang w:val="uk-UA"/>
        </w:rPr>
        <w:t xml:space="preserve"> Е.Ю.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>. Петровський В.</w:t>
      </w:r>
    </w:p>
    <w:p w:rsidR="0069513B" w:rsidRDefault="0069513B" w:rsidP="0069513B">
      <w:pPr>
        <w:ind w:left="360" w:right="-716"/>
        <w:rPr>
          <w:sz w:val="28"/>
          <w:lang w:val="uk-UA"/>
        </w:rPr>
      </w:pPr>
    </w:p>
    <w:p w:rsidR="0069513B" w:rsidRDefault="0069513B" w:rsidP="0069513B">
      <w:pPr>
        <w:ind w:left="360" w:right="-716"/>
        <w:rPr>
          <w:b/>
          <w:sz w:val="28"/>
          <w:lang w:val="uk-UA"/>
        </w:rPr>
      </w:pPr>
      <w:r w:rsidRPr="005C2ED8">
        <w:rPr>
          <w:b/>
          <w:sz w:val="28"/>
          <w:lang w:val="uk-UA"/>
        </w:rPr>
        <w:t>ПОРЯДОК ДЕННИЙ:</w:t>
      </w:r>
    </w:p>
    <w:p w:rsidR="0069513B" w:rsidRDefault="0069513B" w:rsidP="0069513B">
      <w:pPr>
        <w:ind w:left="360" w:right="-716"/>
        <w:rPr>
          <w:b/>
          <w:sz w:val="28"/>
          <w:lang w:val="uk-UA"/>
        </w:rPr>
      </w:pPr>
    </w:p>
    <w:p w:rsidR="0069513B" w:rsidRDefault="0069513B" w:rsidP="0069513B">
      <w:pPr>
        <w:numPr>
          <w:ilvl w:val="0"/>
          <w:numId w:val="1"/>
        </w:numPr>
        <w:ind w:right="-716"/>
        <w:rPr>
          <w:sz w:val="28"/>
          <w:lang w:val="uk-UA"/>
        </w:rPr>
      </w:pPr>
      <w:proofErr w:type="spellStart"/>
      <w:r>
        <w:rPr>
          <w:sz w:val="28"/>
          <w:lang w:val="uk-UA"/>
        </w:rPr>
        <w:t>.Затвердження</w:t>
      </w:r>
      <w:proofErr w:type="spellEnd"/>
      <w:r>
        <w:rPr>
          <w:sz w:val="28"/>
          <w:lang w:val="uk-UA"/>
        </w:rPr>
        <w:t xml:space="preserve"> маршрутної схеми проведення лабораторних робіт.</w:t>
      </w:r>
    </w:p>
    <w:p w:rsidR="0069513B" w:rsidRDefault="0069513B" w:rsidP="0069513B">
      <w:pPr>
        <w:numPr>
          <w:ilvl w:val="0"/>
          <w:numId w:val="1"/>
        </w:numPr>
        <w:ind w:right="-716"/>
        <w:rPr>
          <w:sz w:val="28"/>
          <w:lang w:val="uk-UA"/>
        </w:rPr>
      </w:pPr>
      <w:proofErr w:type="spellStart"/>
      <w:r>
        <w:rPr>
          <w:sz w:val="28"/>
          <w:lang w:val="uk-UA"/>
        </w:rPr>
        <w:t>.Затвердження</w:t>
      </w:r>
      <w:proofErr w:type="spellEnd"/>
      <w:r>
        <w:rPr>
          <w:sz w:val="28"/>
          <w:lang w:val="uk-UA"/>
        </w:rPr>
        <w:t xml:space="preserve"> доповідей на студентську конференцію.</w:t>
      </w:r>
    </w:p>
    <w:p w:rsidR="0069513B" w:rsidRDefault="0069513B" w:rsidP="0069513B">
      <w:pPr>
        <w:numPr>
          <w:ilvl w:val="0"/>
          <w:numId w:val="1"/>
        </w:numPr>
        <w:ind w:right="-716"/>
        <w:rPr>
          <w:sz w:val="28"/>
          <w:lang w:val="uk-UA"/>
        </w:rPr>
      </w:pPr>
      <w:r>
        <w:rPr>
          <w:sz w:val="28"/>
          <w:lang w:val="uk-UA"/>
        </w:rPr>
        <w:t>Про план проведення лекцій аспірантами і викладачами для</w:t>
      </w:r>
    </w:p>
    <w:p w:rsidR="0069513B" w:rsidRDefault="0069513B" w:rsidP="0069513B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 xml:space="preserve">     студентів коледжів  академії.</w:t>
      </w:r>
    </w:p>
    <w:p w:rsidR="0069513B" w:rsidRDefault="0069513B" w:rsidP="0069513B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>4.Затвердження  білетів і програм  вступного іспиту до аспірантури на здобуття доктора філософії.</w:t>
      </w:r>
    </w:p>
    <w:p w:rsidR="0069513B" w:rsidRDefault="0069513B" w:rsidP="0069513B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 xml:space="preserve">5  </w:t>
      </w:r>
      <w:proofErr w:type="spellStart"/>
      <w:r>
        <w:rPr>
          <w:sz w:val="28"/>
          <w:lang w:val="uk-UA"/>
        </w:rPr>
        <w:t>.Різне</w:t>
      </w:r>
      <w:proofErr w:type="spellEnd"/>
      <w:r>
        <w:rPr>
          <w:sz w:val="28"/>
          <w:lang w:val="uk-UA"/>
        </w:rPr>
        <w:t>.</w:t>
      </w:r>
    </w:p>
    <w:p w:rsidR="0069513B" w:rsidRDefault="0069513B" w:rsidP="0069513B">
      <w:pPr>
        <w:ind w:left="360" w:right="-716"/>
        <w:rPr>
          <w:sz w:val="28"/>
          <w:lang w:val="uk-UA"/>
        </w:rPr>
      </w:pPr>
    </w:p>
    <w:p w:rsidR="0069513B" w:rsidRDefault="0069513B" w:rsidP="0069513B">
      <w:pPr>
        <w:ind w:left="360" w:right="-716"/>
        <w:rPr>
          <w:sz w:val="28"/>
          <w:lang w:val="uk-UA"/>
        </w:rPr>
      </w:pPr>
    </w:p>
    <w:p w:rsidR="0069513B" w:rsidRDefault="0069513B" w:rsidP="0069513B">
      <w:pPr>
        <w:ind w:left="360" w:right="-716"/>
        <w:rPr>
          <w:sz w:val="28"/>
          <w:lang w:val="uk-UA"/>
        </w:rPr>
      </w:pPr>
      <w:r w:rsidRPr="00A51A5B">
        <w:rPr>
          <w:b/>
          <w:sz w:val="28"/>
          <w:lang w:val="uk-UA"/>
        </w:rPr>
        <w:t>1.СЛУХАЛИ</w:t>
      </w:r>
      <w:r>
        <w:rPr>
          <w:sz w:val="28"/>
          <w:lang w:val="uk-UA"/>
        </w:rPr>
        <w:t xml:space="preserve">:  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 про маршрутну схему проведення лабораторних робіт. (схема представлена)</w:t>
      </w:r>
    </w:p>
    <w:p w:rsidR="0069513B" w:rsidRDefault="0069513B" w:rsidP="0069513B">
      <w:pPr>
        <w:ind w:left="360" w:right="-716"/>
        <w:rPr>
          <w:sz w:val="28"/>
          <w:lang w:val="uk-UA"/>
        </w:rPr>
      </w:pPr>
    </w:p>
    <w:p w:rsidR="0069513B" w:rsidRDefault="0069513B" w:rsidP="0069513B">
      <w:pPr>
        <w:ind w:left="360" w:right="-716"/>
        <w:rPr>
          <w:sz w:val="28"/>
          <w:lang w:val="uk-UA"/>
        </w:rPr>
      </w:pPr>
      <w:r w:rsidRPr="00A51A5B">
        <w:rPr>
          <w:b/>
          <w:sz w:val="28"/>
          <w:lang w:val="uk-UA"/>
        </w:rPr>
        <w:t>1.УХВАЛИЛИ</w:t>
      </w:r>
      <w:r>
        <w:rPr>
          <w:sz w:val="28"/>
          <w:lang w:val="uk-UA"/>
        </w:rPr>
        <w:t>:  схему проведення лабораторних робіт студентами затвердити.</w:t>
      </w:r>
    </w:p>
    <w:p w:rsidR="0069513B" w:rsidRDefault="0069513B" w:rsidP="0069513B">
      <w:pPr>
        <w:ind w:left="360" w:right="-716"/>
        <w:rPr>
          <w:sz w:val="28"/>
          <w:lang w:val="uk-UA"/>
        </w:rPr>
      </w:pPr>
    </w:p>
    <w:p w:rsidR="0069513B" w:rsidRDefault="0069513B" w:rsidP="0069513B">
      <w:pPr>
        <w:ind w:left="360" w:right="-716"/>
        <w:rPr>
          <w:sz w:val="28"/>
          <w:lang w:val="uk-UA"/>
        </w:rPr>
      </w:pPr>
      <w:r w:rsidRPr="00DF774F">
        <w:rPr>
          <w:b/>
          <w:sz w:val="28"/>
          <w:lang w:val="uk-UA"/>
        </w:rPr>
        <w:t>2.СЛУХАЛИ</w:t>
      </w:r>
      <w:r>
        <w:rPr>
          <w:sz w:val="28"/>
          <w:lang w:val="uk-UA"/>
        </w:rPr>
        <w:t xml:space="preserve">: доц. </w:t>
      </w:r>
      <w:proofErr w:type="spellStart"/>
      <w:r>
        <w:rPr>
          <w:sz w:val="28"/>
          <w:lang w:val="uk-UA"/>
        </w:rPr>
        <w:t>Светлічного</w:t>
      </w:r>
      <w:proofErr w:type="spellEnd"/>
      <w:r>
        <w:rPr>
          <w:sz w:val="28"/>
          <w:lang w:val="uk-UA"/>
        </w:rPr>
        <w:t xml:space="preserve"> П.І про доповіді на студентську конференцію, яка відбудеться 27-29 березня 2019р.</w:t>
      </w:r>
    </w:p>
    <w:p w:rsidR="0069513B" w:rsidRDefault="0069513B" w:rsidP="0069513B">
      <w:pPr>
        <w:ind w:left="360" w:right="-716"/>
        <w:rPr>
          <w:sz w:val="28"/>
          <w:lang w:val="uk-UA"/>
        </w:rPr>
      </w:pPr>
    </w:p>
    <w:p w:rsidR="0069513B" w:rsidRDefault="0069513B" w:rsidP="0069513B">
      <w:pPr>
        <w:ind w:left="360" w:right="-716"/>
        <w:rPr>
          <w:sz w:val="28"/>
          <w:lang w:val="uk-UA"/>
        </w:rPr>
      </w:pPr>
      <w:r w:rsidRPr="00DF774F">
        <w:rPr>
          <w:b/>
          <w:sz w:val="28"/>
          <w:lang w:val="uk-UA"/>
        </w:rPr>
        <w:t>2.УХВАЛИЛИ</w:t>
      </w:r>
      <w:r>
        <w:rPr>
          <w:sz w:val="28"/>
          <w:lang w:val="uk-UA"/>
        </w:rPr>
        <w:t>:  доповіді на студентську конференцію затвердити.</w:t>
      </w:r>
    </w:p>
    <w:p w:rsidR="0069513B" w:rsidRDefault="0069513B" w:rsidP="0069513B">
      <w:pPr>
        <w:ind w:left="360" w:right="-716"/>
        <w:rPr>
          <w:sz w:val="28"/>
          <w:lang w:val="uk-UA"/>
        </w:rPr>
      </w:pPr>
    </w:p>
    <w:p w:rsidR="0069513B" w:rsidRDefault="0069513B" w:rsidP="0069513B">
      <w:pPr>
        <w:ind w:left="360" w:right="-716"/>
        <w:rPr>
          <w:b/>
          <w:sz w:val="28"/>
          <w:lang w:val="uk-UA"/>
        </w:rPr>
      </w:pPr>
    </w:p>
    <w:p w:rsidR="0069513B" w:rsidRDefault="0069513B" w:rsidP="0069513B">
      <w:pPr>
        <w:ind w:left="360" w:right="43"/>
        <w:rPr>
          <w:b/>
          <w:sz w:val="28"/>
          <w:lang w:val="uk-UA"/>
        </w:rPr>
      </w:pPr>
    </w:p>
    <w:p w:rsidR="0069513B" w:rsidRDefault="0069513B" w:rsidP="0069513B">
      <w:pPr>
        <w:ind w:left="360" w:right="-716"/>
        <w:rPr>
          <w:sz w:val="28"/>
          <w:lang w:val="uk-UA"/>
        </w:rPr>
      </w:pPr>
      <w:r w:rsidRPr="002717F3">
        <w:rPr>
          <w:b/>
          <w:sz w:val="28"/>
          <w:lang w:val="uk-UA"/>
        </w:rPr>
        <w:t>3.СЛУХАЛИ</w:t>
      </w:r>
      <w:r>
        <w:rPr>
          <w:sz w:val="28"/>
          <w:lang w:val="uk-UA"/>
        </w:rPr>
        <w:t xml:space="preserve">: проф.. Бурдо О.Г про. проведення лекцій аспірантами і викладачами для студентів коледжів  академії з метою профорієнтаційної роботи. Було запропоновано провести лекції 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, ас. </w:t>
      </w:r>
      <w:proofErr w:type="spellStart"/>
      <w:r>
        <w:rPr>
          <w:sz w:val="28"/>
          <w:lang w:val="uk-UA"/>
        </w:rPr>
        <w:t>Левтринській</w:t>
      </w:r>
      <w:proofErr w:type="spellEnd"/>
      <w:r>
        <w:rPr>
          <w:sz w:val="28"/>
          <w:lang w:val="uk-UA"/>
        </w:rPr>
        <w:t xml:space="preserve"> Ю.О., </w:t>
      </w:r>
    </w:p>
    <w:p w:rsidR="0069513B" w:rsidRDefault="0069513B" w:rsidP="0069513B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proofErr w:type="spellStart"/>
      <w:r>
        <w:rPr>
          <w:sz w:val="28"/>
          <w:lang w:val="uk-UA"/>
        </w:rPr>
        <w:t>аспіпантам</w:t>
      </w:r>
      <w:proofErr w:type="spellEnd"/>
      <w:r>
        <w:rPr>
          <w:sz w:val="28"/>
          <w:lang w:val="uk-UA"/>
        </w:rPr>
        <w:t xml:space="preserve">  Сиротюку І.В. та Пилипенко Є.О.</w:t>
      </w:r>
    </w:p>
    <w:p w:rsidR="0069513B" w:rsidRDefault="0069513B" w:rsidP="0069513B">
      <w:pPr>
        <w:ind w:left="360" w:right="-716"/>
        <w:rPr>
          <w:sz w:val="28"/>
          <w:lang w:val="uk-UA"/>
        </w:rPr>
      </w:pPr>
    </w:p>
    <w:p w:rsidR="0069513B" w:rsidRDefault="0069513B" w:rsidP="0069513B">
      <w:pPr>
        <w:ind w:left="360" w:right="-716"/>
        <w:rPr>
          <w:sz w:val="28"/>
          <w:lang w:val="uk-UA"/>
        </w:rPr>
      </w:pPr>
      <w:r w:rsidRPr="002717F3">
        <w:rPr>
          <w:b/>
          <w:sz w:val="28"/>
          <w:lang w:val="uk-UA"/>
        </w:rPr>
        <w:lastRenderedPageBreak/>
        <w:t>3.УХВАЛИЛИ</w:t>
      </w:r>
      <w:r>
        <w:rPr>
          <w:sz w:val="28"/>
          <w:lang w:val="uk-UA"/>
        </w:rPr>
        <w:t xml:space="preserve">: 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, 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 Сиротюк І.В. та Пилипенко Є. проведуть лекції  для студентів коледжів  академії з метою профорієнтаційної роботи.</w:t>
      </w:r>
    </w:p>
    <w:p w:rsidR="0069513B" w:rsidRDefault="0069513B" w:rsidP="0069513B">
      <w:pPr>
        <w:ind w:left="360" w:right="-716"/>
        <w:rPr>
          <w:sz w:val="28"/>
          <w:lang w:val="uk-UA"/>
        </w:rPr>
      </w:pPr>
    </w:p>
    <w:p w:rsidR="0069513B" w:rsidRDefault="0069513B" w:rsidP="0069513B">
      <w:pPr>
        <w:ind w:left="360" w:right="-716"/>
        <w:rPr>
          <w:sz w:val="28"/>
          <w:lang w:val="uk-UA"/>
        </w:rPr>
      </w:pPr>
      <w:r w:rsidRPr="002717F3">
        <w:rPr>
          <w:b/>
          <w:sz w:val="28"/>
          <w:lang w:val="uk-UA"/>
        </w:rPr>
        <w:t>4.СЛУХАЛИ</w:t>
      </w:r>
      <w:r>
        <w:rPr>
          <w:sz w:val="28"/>
          <w:lang w:val="uk-UA"/>
        </w:rPr>
        <w:t>: проф.. Бурдо О.Г. про білети і програми  вступного іспиту до аспірантури на здобуття доктора філософії.</w:t>
      </w:r>
    </w:p>
    <w:p w:rsidR="0069513B" w:rsidRDefault="0069513B" w:rsidP="0069513B">
      <w:pPr>
        <w:ind w:left="360" w:right="-716"/>
        <w:rPr>
          <w:sz w:val="28"/>
          <w:lang w:val="uk-UA"/>
        </w:rPr>
      </w:pPr>
    </w:p>
    <w:p w:rsidR="0069513B" w:rsidRDefault="0069513B" w:rsidP="0069513B">
      <w:pPr>
        <w:ind w:left="360" w:right="-716"/>
        <w:rPr>
          <w:sz w:val="28"/>
          <w:lang w:val="uk-UA"/>
        </w:rPr>
      </w:pPr>
      <w:r w:rsidRPr="002717F3">
        <w:rPr>
          <w:b/>
          <w:sz w:val="28"/>
          <w:lang w:val="uk-UA"/>
        </w:rPr>
        <w:t>4.УХВАЛИЛИ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білети і програми  вступного іспиту до аспірантури на здобуття доктора філософії затвердити.</w:t>
      </w:r>
    </w:p>
    <w:p w:rsidR="0069513B" w:rsidRDefault="0069513B" w:rsidP="0069513B">
      <w:pPr>
        <w:ind w:left="360" w:right="-716"/>
        <w:rPr>
          <w:sz w:val="28"/>
          <w:lang w:val="uk-UA"/>
        </w:rPr>
      </w:pPr>
    </w:p>
    <w:p w:rsidR="0069513B" w:rsidRDefault="0069513B" w:rsidP="0069513B">
      <w:pPr>
        <w:pStyle w:val="a3"/>
        <w:jc w:val="left"/>
      </w:pPr>
      <w:r>
        <w:t xml:space="preserve">                    </w:t>
      </w:r>
    </w:p>
    <w:p w:rsidR="0069513B" w:rsidRDefault="0069513B" w:rsidP="0069513B">
      <w:pPr>
        <w:pStyle w:val="a3"/>
        <w:jc w:val="left"/>
      </w:pPr>
    </w:p>
    <w:p w:rsidR="0069513B" w:rsidRDefault="0069513B" w:rsidP="0069513B">
      <w:pPr>
        <w:pStyle w:val="a3"/>
        <w:jc w:val="left"/>
      </w:pPr>
      <w:r>
        <w:t xml:space="preserve">                     </w:t>
      </w:r>
      <w:proofErr w:type="spellStart"/>
      <w:r>
        <w:t>Зав.кафедри</w:t>
      </w:r>
      <w:proofErr w:type="spellEnd"/>
      <w:r>
        <w:t>, проф.                                                 О.Г.Бурдо</w:t>
      </w:r>
    </w:p>
    <w:p w:rsidR="0069513B" w:rsidRDefault="0069513B" w:rsidP="0069513B">
      <w:pPr>
        <w:pStyle w:val="a3"/>
        <w:jc w:val="left"/>
      </w:pPr>
    </w:p>
    <w:p w:rsidR="0069513B" w:rsidRDefault="0069513B" w:rsidP="0069513B">
      <w:pPr>
        <w:pStyle w:val="a3"/>
        <w:jc w:val="left"/>
      </w:pPr>
      <w:r>
        <w:t xml:space="preserve">                     Секретар                                                                  О.Ф.</w:t>
      </w:r>
      <w:proofErr w:type="spellStart"/>
      <w:r>
        <w:t>Терземан</w:t>
      </w:r>
      <w:proofErr w:type="spellEnd"/>
    </w:p>
    <w:p w:rsidR="0069513B" w:rsidRDefault="0069513B" w:rsidP="0069513B">
      <w:pPr>
        <w:pStyle w:val="a3"/>
        <w:jc w:val="left"/>
        <w:rPr>
          <w:lang w:val="ru-RU"/>
        </w:rPr>
      </w:pPr>
    </w:p>
    <w:p w:rsidR="00E80BB1" w:rsidRDefault="00E80BB1">
      <w:bookmarkStart w:id="0" w:name="_GoBack"/>
      <w:bookmarkEnd w:id="0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C32"/>
    <w:multiLevelType w:val="multilevel"/>
    <w:tmpl w:val="1E0E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CA"/>
    <w:rsid w:val="004338CA"/>
    <w:rsid w:val="0069513B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513B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951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513B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951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1495</Words>
  <Characters>853</Characters>
  <Application>Microsoft Office Word</Application>
  <DocSecurity>0</DocSecurity>
  <Lines>7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2023-05-10T12:23:00Z</dcterms:created>
  <dcterms:modified xsi:type="dcterms:W3CDTF">2023-05-10T12:23:00Z</dcterms:modified>
</cp:coreProperties>
</file>