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56" w:rsidRPr="009E10E5" w:rsidRDefault="00113A56" w:rsidP="00113A56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113A56" w:rsidRPr="009E10E5" w:rsidRDefault="00113A56" w:rsidP="00113A56">
      <w:pPr>
        <w:ind w:right="-99"/>
        <w:jc w:val="center"/>
        <w:rPr>
          <w:sz w:val="28"/>
          <w:lang w:val="uk-UA"/>
        </w:rPr>
      </w:pPr>
    </w:p>
    <w:p w:rsidR="00113A56" w:rsidRPr="009E10E5" w:rsidRDefault="00113A56" w:rsidP="00113A56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113A56" w:rsidRPr="009E10E5" w:rsidRDefault="00113A56" w:rsidP="00113A56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25.04.2019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14</w:t>
      </w:r>
    </w:p>
    <w:p w:rsidR="00113A56" w:rsidRPr="009E10E5" w:rsidRDefault="00113A56" w:rsidP="00113A56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113A56" w:rsidRPr="009E10E5" w:rsidRDefault="00113A56" w:rsidP="00113A56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113A56" w:rsidRPr="009E10E5" w:rsidRDefault="00113A56" w:rsidP="00113A56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>й на засіданні – зав. кафедри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113A56" w:rsidRDefault="00113A56" w:rsidP="00113A56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Секретар кафедри –інж.Терземан О.Ф..</w:t>
      </w:r>
    </w:p>
    <w:p w:rsidR="00113A56" w:rsidRPr="009E10E5" w:rsidRDefault="00113A56" w:rsidP="00113A56">
      <w:pPr>
        <w:ind w:right="-99"/>
        <w:jc w:val="both"/>
        <w:rPr>
          <w:sz w:val="28"/>
          <w:lang w:val="uk-UA"/>
        </w:rPr>
      </w:pPr>
    </w:p>
    <w:p w:rsidR="00113A56" w:rsidRPr="009E10E5" w:rsidRDefault="00113A56" w:rsidP="00113A56">
      <w:pPr>
        <w:ind w:right="-99"/>
        <w:jc w:val="both"/>
        <w:rPr>
          <w:sz w:val="28"/>
          <w:lang w:val="uk-UA"/>
        </w:rPr>
      </w:pPr>
    </w:p>
    <w:p w:rsidR="00113A56" w:rsidRDefault="00113A56" w:rsidP="00113A56">
      <w:pPr>
        <w:ind w:left="360" w:right="-716"/>
        <w:rPr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  <w:r>
        <w:rPr>
          <w:b/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Гладушняк О.К., </w:t>
      </w:r>
      <w:r w:rsidRPr="009E10E5">
        <w:rPr>
          <w:sz w:val="28"/>
          <w:lang w:val="uk-UA"/>
        </w:rPr>
        <w:t xml:space="preserve"> проф.. Ватренко О.В., доц. Светлічний П.І., </w:t>
      </w:r>
      <w:r>
        <w:rPr>
          <w:sz w:val="28"/>
          <w:lang w:val="uk-UA"/>
        </w:rPr>
        <w:t>доц. Мординський В.П., доц. Войтенко О.К.,</w:t>
      </w:r>
      <w:r w:rsidRPr="009E10E5">
        <w:rPr>
          <w:sz w:val="28"/>
          <w:lang w:val="uk-UA"/>
        </w:rPr>
        <w:t xml:space="preserve">  доц. Безбах І.В., доц. Всеволодов О.М., доц.. Кепін М.І.., </w:t>
      </w:r>
      <w:r>
        <w:rPr>
          <w:sz w:val="28"/>
          <w:lang w:val="uk-UA"/>
        </w:rPr>
        <w:t xml:space="preserve">доц. Хомічук В.А., доц. Рєзнік К.В., </w:t>
      </w:r>
      <w:r w:rsidRPr="009E10E5">
        <w:rPr>
          <w:sz w:val="28"/>
          <w:lang w:val="uk-UA"/>
        </w:rPr>
        <w:t>доц. Зиков О.В., доц. Яровий І.І., ас. Левтринська Ю.О,</w:t>
      </w:r>
      <w:r>
        <w:rPr>
          <w:sz w:val="28"/>
          <w:lang w:val="uk-UA"/>
        </w:rPr>
        <w:t xml:space="preserve"> асп. Сиротюк І.В., </w:t>
      </w:r>
      <w:r w:rsidRPr="009E10E5">
        <w:rPr>
          <w:sz w:val="28"/>
          <w:lang w:val="uk-UA"/>
        </w:rPr>
        <w:t>зав.лаб. Юрлов В.Ю., зав. лаб. Сологуб О.А., інж.Терземан О.Ф., інж. Малаш</w:t>
      </w:r>
      <w:r>
        <w:rPr>
          <w:sz w:val="28"/>
          <w:lang w:val="uk-UA"/>
        </w:rPr>
        <w:t>евич С.А., інж  Ананійчук Е.Ю. інж. Петровський В., інж Пилипенко Є., інж. Середа О.О.</w:t>
      </w:r>
    </w:p>
    <w:p w:rsidR="00113A56" w:rsidRDefault="00113A56" w:rsidP="00113A56">
      <w:pPr>
        <w:ind w:left="360" w:right="-716"/>
        <w:rPr>
          <w:sz w:val="28"/>
          <w:lang w:val="uk-UA"/>
        </w:rPr>
      </w:pPr>
    </w:p>
    <w:p w:rsidR="00113A56" w:rsidRDefault="00113A56" w:rsidP="00113A56">
      <w:pPr>
        <w:ind w:left="360" w:right="-716"/>
        <w:rPr>
          <w:sz w:val="28"/>
          <w:lang w:val="uk-UA"/>
        </w:rPr>
      </w:pPr>
    </w:p>
    <w:p w:rsidR="00113A56" w:rsidRDefault="00113A56" w:rsidP="00113A56">
      <w:pPr>
        <w:ind w:left="360" w:right="-716"/>
        <w:rPr>
          <w:b/>
          <w:sz w:val="28"/>
          <w:lang w:val="uk-UA"/>
        </w:rPr>
      </w:pPr>
      <w:r w:rsidRPr="001D5545">
        <w:rPr>
          <w:b/>
          <w:sz w:val="28"/>
          <w:lang w:val="uk-UA"/>
        </w:rPr>
        <w:t>ПОРЯДОК ДЕННИЙ:</w:t>
      </w:r>
    </w:p>
    <w:p w:rsidR="00113A56" w:rsidRDefault="00113A56" w:rsidP="00113A56">
      <w:pPr>
        <w:ind w:left="360" w:right="-716"/>
        <w:rPr>
          <w:b/>
          <w:sz w:val="28"/>
          <w:lang w:val="uk-UA"/>
        </w:rPr>
      </w:pPr>
    </w:p>
    <w:p w:rsidR="00113A56" w:rsidRDefault="00113A56" w:rsidP="00113A56">
      <w:pPr>
        <w:numPr>
          <w:ilvl w:val="0"/>
          <w:numId w:val="1"/>
        </w:numPr>
        <w:ind w:right="-716"/>
        <w:rPr>
          <w:sz w:val="28"/>
          <w:lang w:val="uk-UA"/>
        </w:rPr>
      </w:pPr>
      <w:r>
        <w:rPr>
          <w:sz w:val="28"/>
          <w:lang w:val="uk-UA"/>
        </w:rPr>
        <w:t>Підсумки 79 наукової конференції викладачів.</w:t>
      </w:r>
    </w:p>
    <w:p w:rsidR="00113A56" w:rsidRPr="001A50DA" w:rsidRDefault="00113A56" w:rsidP="00113A56">
      <w:pPr>
        <w:ind w:left="360" w:right="-716"/>
        <w:rPr>
          <w:lang w:val="uk-UA"/>
        </w:rPr>
      </w:pPr>
      <w:r>
        <w:rPr>
          <w:sz w:val="28"/>
          <w:lang w:val="uk-UA"/>
        </w:rPr>
        <w:t xml:space="preserve">                                        </w:t>
      </w:r>
      <w:r>
        <w:rPr>
          <w:lang w:val="uk-UA"/>
        </w:rPr>
        <w:t>Бурдо О.Г.</w:t>
      </w:r>
    </w:p>
    <w:p w:rsidR="00113A56" w:rsidRDefault="00113A56" w:rsidP="00113A56">
      <w:pPr>
        <w:numPr>
          <w:ilvl w:val="0"/>
          <w:numId w:val="1"/>
        </w:numPr>
        <w:ind w:right="-716"/>
        <w:rPr>
          <w:sz w:val="28"/>
          <w:lang w:val="uk-UA"/>
        </w:rPr>
      </w:pPr>
      <w:r>
        <w:rPr>
          <w:sz w:val="28"/>
          <w:lang w:val="uk-UA"/>
        </w:rPr>
        <w:t>Результати ліквідування заборгованості кафедри по науково-методичній роботі.</w:t>
      </w:r>
    </w:p>
    <w:p w:rsidR="00113A56" w:rsidRPr="001A50DA" w:rsidRDefault="00113A56" w:rsidP="00113A56">
      <w:pPr>
        <w:ind w:left="360" w:right="-716"/>
        <w:rPr>
          <w:lang w:val="uk-UA"/>
        </w:rPr>
      </w:pPr>
      <w:r>
        <w:rPr>
          <w:sz w:val="28"/>
          <w:lang w:val="uk-UA"/>
        </w:rPr>
        <w:t xml:space="preserve">                                   </w:t>
      </w:r>
      <w:r>
        <w:rPr>
          <w:lang w:val="uk-UA"/>
        </w:rPr>
        <w:t>Зиков О.В.,    Всеволодов О.М.</w:t>
      </w:r>
    </w:p>
    <w:p w:rsidR="00113A56" w:rsidRDefault="00113A56" w:rsidP="00113A56">
      <w:pPr>
        <w:numPr>
          <w:ilvl w:val="0"/>
          <w:numId w:val="1"/>
        </w:numPr>
        <w:ind w:right="-716"/>
        <w:rPr>
          <w:sz w:val="28"/>
          <w:lang w:val="uk-UA"/>
        </w:rPr>
      </w:pPr>
      <w:r>
        <w:rPr>
          <w:sz w:val="28"/>
          <w:lang w:val="uk-UA"/>
        </w:rPr>
        <w:t>Порядок проведення дистанційного модуля.</w:t>
      </w:r>
    </w:p>
    <w:p w:rsidR="00113A56" w:rsidRPr="001A50DA" w:rsidRDefault="00113A56" w:rsidP="00113A56">
      <w:pPr>
        <w:ind w:left="360" w:right="-716"/>
        <w:rPr>
          <w:lang w:val="uk-UA"/>
        </w:rPr>
      </w:pPr>
      <w:r>
        <w:rPr>
          <w:sz w:val="28"/>
          <w:lang w:val="uk-UA"/>
        </w:rPr>
        <w:t xml:space="preserve">                                         </w:t>
      </w:r>
      <w:r>
        <w:rPr>
          <w:lang w:val="uk-UA"/>
        </w:rPr>
        <w:t>Яровий І.І.</w:t>
      </w:r>
    </w:p>
    <w:p w:rsidR="00113A56" w:rsidRDefault="00113A56" w:rsidP="00113A56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4.  Розгляд робочих програм по дисциплінам кафедри.</w:t>
      </w:r>
    </w:p>
    <w:p w:rsidR="00113A56" w:rsidRPr="001A50DA" w:rsidRDefault="00113A56" w:rsidP="00113A56">
      <w:pPr>
        <w:ind w:left="360" w:right="-716"/>
        <w:rPr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>
        <w:rPr>
          <w:lang w:val="uk-UA"/>
        </w:rPr>
        <w:t>Викладачі</w:t>
      </w:r>
    </w:p>
    <w:p w:rsidR="00113A56" w:rsidRPr="00006A86" w:rsidRDefault="00113A56" w:rsidP="00113A56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5. Різне.</w:t>
      </w:r>
    </w:p>
    <w:p w:rsidR="00113A56" w:rsidRDefault="00113A56" w:rsidP="00113A56">
      <w:pPr>
        <w:pStyle w:val="a3"/>
        <w:jc w:val="left"/>
        <w:rPr>
          <w:lang w:val="ru-RU"/>
        </w:rPr>
      </w:pPr>
    </w:p>
    <w:p w:rsidR="00113A56" w:rsidRDefault="00113A56" w:rsidP="00113A56">
      <w:pPr>
        <w:pStyle w:val="a3"/>
        <w:jc w:val="left"/>
        <w:rPr>
          <w:lang w:val="ru-RU"/>
        </w:rPr>
      </w:pPr>
    </w:p>
    <w:p w:rsidR="00113A56" w:rsidRDefault="00113A56" w:rsidP="00113A56">
      <w:pPr>
        <w:pStyle w:val="a3"/>
        <w:jc w:val="left"/>
      </w:pPr>
      <w:r w:rsidRPr="007A2873">
        <w:rPr>
          <w:b/>
          <w:lang w:val="ru-RU"/>
        </w:rPr>
        <w:t>1.СЛУХАЛИ</w:t>
      </w:r>
      <w:r>
        <w:rPr>
          <w:lang w:val="ru-RU"/>
        </w:rPr>
        <w:t>: проф. Бурдо О.Г. про проведення 79 наукової конференції викладачів.  Було сказано, що конференція тривала 3 дні (15, 17, 18 квітня)  Наша кафедра єдина в академії, де конференція продовжувалась протягом 3 днів. Перший день працювала секція «механі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ів». </w:t>
      </w:r>
      <w:r>
        <w:t>Заслухали</w:t>
      </w:r>
    </w:p>
    <w:p w:rsidR="00113A56" w:rsidRDefault="00113A56" w:rsidP="00113A56">
      <w:pPr>
        <w:pStyle w:val="a3"/>
        <w:jc w:val="left"/>
      </w:pPr>
      <w:r>
        <w:t xml:space="preserve"> 2 проблемні доповіді( д.т.н. і доц.) та 2 доповіді доцентів. Другого та третього дня роботи конференції  були 4 проблемні доповіді (3 доповіді д.т.н. та 1доповідь к.т.н.) ,  17 доповідей та 2 повідомлення.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>
        <w:lastRenderedPageBreak/>
        <w:t xml:space="preserve">   </w:t>
      </w:r>
      <w:r w:rsidRPr="007A2873">
        <w:rPr>
          <w:b/>
        </w:rPr>
        <w:t>Виступили</w:t>
      </w:r>
      <w:r>
        <w:t>: проф.. Ватренко О.В. сказав, що магістрант Флорескул зробив доповідь в Києві на Міжнародній конференції.</w:t>
      </w:r>
    </w:p>
    <w:p w:rsidR="00113A56" w:rsidRDefault="00113A56" w:rsidP="00113A56">
      <w:pPr>
        <w:pStyle w:val="a3"/>
        <w:jc w:val="left"/>
      </w:pPr>
      <w:r>
        <w:t xml:space="preserve">    Асп. Сиротюк І.В. сказав, що конференції дуже потрібні, особливо  молодим вченим та студентам. Це - тренування, як донести роботу до слухачів та врахувати їх зауваження.</w:t>
      </w:r>
    </w:p>
    <w:p w:rsidR="00113A56" w:rsidRDefault="00113A56" w:rsidP="00113A56">
      <w:pPr>
        <w:pStyle w:val="a3"/>
        <w:jc w:val="left"/>
      </w:pPr>
      <w:r>
        <w:t xml:space="preserve">    Проф.. Бурдо О.Г. сказав, що наука дуже важлива для всіх.  Аспіранти тренуються, як  доповісти свою роботу до слухачів. Конференції це – майбутнє кафедри.</w:t>
      </w:r>
    </w:p>
    <w:p w:rsidR="00113A56" w:rsidRDefault="00113A56" w:rsidP="00113A56">
      <w:pPr>
        <w:pStyle w:val="a3"/>
        <w:jc w:val="left"/>
      </w:pPr>
      <w:r w:rsidRPr="00CD0712">
        <w:rPr>
          <w:b/>
        </w:rPr>
        <w:t>1.УХВАЛИЛИ</w:t>
      </w:r>
      <w:r>
        <w:t>: проведення конференцій дуже важливо для кафедри, особливо для молодих  вчених.</w:t>
      </w:r>
    </w:p>
    <w:p w:rsidR="00113A56" w:rsidRDefault="00113A56" w:rsidP="00113A56">
      <w:pPr>
        <w:pStyle w:val="a3"/>
        <w:jc w:val="left"/>
      </w:pPr>
      <w:r w:rsidRPr="00CD0712">
        <w:rPr>
          <w:b/>
        </w:rPr>
        <w:t>2.СЛУХАЛИ</w:t>
      </w:r>
      <w:r>
        <w:t>: доц. Зикова О.В. та доц. Всеволодова О.М. про  ліквідування заборгованості по методичній роботі. Було сказано, що не вся методична документація є на кафедрі. Потрібно мати комплект документів по всім дисциплінам.</w:t>
      </w:r>
    </w:p>
    <w:p w:rsidR="00113A56" w:rsidRPr="00CE1AEE" w:rsidRDefault="00113A56" w:rsidP="00113A56">
      <w:pPr>
        <w:pStyle w:val="a3"/>
        <w:jc w:val="left"/>
        <w:rPr>
          <w:b/>
        </w:rPr>
      </w:pPr>
      <w:r>
        <w:t xml:space="preserve">  </w:t>
      </w:r>
      <w:r w:rsidRPr="009452C9">
        <w:rPr>
          <w:b/>
        </w:rPr>
        <w:t xml:space="preserve">Розпорядження завідувача </w:t>
      </w:r>
      <w:r w:rsidRPr="00CE1AEE">
        <w:rPr>
          <w:b/>
        </w:rPr>
        <w:t>кафедри проф.. Бурдо О.Г. -  написати та переслати на сайт кафедри до 15.05 2019р. документацію по дисциплінам, які ведуть викладачі.</w:t>
      </w:r>
    </w:p>
    <w:p w:rsidR="00113A56" w:rsidRDefault="00113A56" w:rsidP="00113A56">
      <w:pPr>
        <w:pStyle w:val="a3"/>
        <w:jc w:val="left"/>
      </w:pPr>
      <w:r w:rsidRPr="00CD0712">
        <w:rPr>
          <w:b/>
        </w:rPr>
        <w:t>2.УХВАЛИЛИ</w:t>
      </w:r>
      <w:r>
        <w:t>: до 15.09.2019р написати та переслати на сайт кафедри всю документацію по дисциплінам, які ведуть викладачі.</w:t>
      </w:r>
    </w:p>
    <w:p w:rsidR="00113A56" w:rsidRDefault="00113A56" w:rsidP="00113A56">
      <w:pPr>
        <w:pStyle w:val="a3"/>
        <w:jc w:val="left"/>
      </w:pPr>
      <w:r w:rsidRPr="00CD0712">
        <w:rPr>
          <w:b/>
          <w:szCs w:val="28"/>
        </w:rPr>
        <w:t>3.СЛУХАЛИ</w:t>
      </w:r>
      <w:r w:rsidRPr="00CD0712">
        <w:rPr>
          <w:szCs w:val="28"/>
        </w:rPr>
        <w:t>: доц. Ярового І.І.</w:t>
      </w:r>
      <w:r>
        <w:t xml:space="preserve"> про порядок проведення дистанційного модуля. На сайті викладача повинен бути весь матеріал, який необхідний для  вивчення предмету в період дистанційного семестру. Запропонував свою допомогу, кому вона потрібна.</w:t>
      </w:r>
    </w:p>
    <w:p w:rsidR="00113A56" w:rsidRDefault="00113A56" w:rsidP="00113A56">
      <w:pPr>
        <w:pStyle w:val="a3"/>
        <w:jc w:val="left"/>
      </w:pPr>
      <w:r w:rsidRPr="00CE1AEE">
        <w:rPr>
          <w:b/>
        </w:rPr>
        <w:t>3.УХВАЛИЛИ</w:t>
      </w:r>
      <w:r>
        <w:t>: в період дистанційного семестру викладач повинен виставити на своєму сайті весь матеріал, який необхідний для дистанційного семестру по даній дисципліні.</w:t>
      </w:r>
    </w:p>
    <w:p w:rsidR="00113A56" w:rsidRDefault="00113A56" w:rsidP="00113A56">
      <w:pPr>
        <w:pStyle w:val="a3"/>
        <w:jc w:val="left"/>
      </w:pPr>
      <w:r w:rsidRPr="00345ABA">
        <w:rPr>
          <w:b/>
        </w:rPr>
        <w:t>4.1.СЛУХАЛИ</w:t>
      </w:r>
      <w:r>
        <w:t>: про зміст навчальної програми з дисципліни «Обладнання складів» зі спеціальності 133 «Галузеве машинобудування» освітньо-професійна програма «Машинобудування» ступінь бакалавр, яку розробили проф.. Гладушняк О.К., доц. Всеволодов О.М.</w:t>
      </w:r>
    </w:p>
    <w:p w:rsidR="00113A56" w:rsidRDefault="00113A56" w:rsidP="00113A56">
      <w:pPr>
        <w:pStyle w:val="a3"/>
        <w:jc w:val="left"/>
      </w:pPr>
      <w:r w:rsidRPr="008A04F6">
        <w:rPr>
          <w:b/>
        </w:rPr>
        <w:t>4.1. УХВАЛИЛИ</w:t>
      </w:r>
      <w:r>
        <w:t>: схвалити  зміст навчальної програми з дисципліни «Обладнання складів» зі спеціальності 133 «Галузеве машинобудування» освітньо-професійна програма «Машинобудування» ступінь бакалавр, яку розробили проф.. Гладушняк О.К., доц. Всеволодов О.М. та рекомендувати на розгляд Раді спеціальностей.</w:t>
      </w:r>
    </w:p>
    <w:p w:rsidR="00113A56" w:rsidRDefault="00113A56" w:rsidP="00113A56">
      <w:pPr>
        <w:pStyle w:val="a3"/>
        <w:jc w:val="left"/>
      </w:pPr>
      <w:r w:rsidRPr="008A04F6">
        <w:rPr>
          <w:b/>
        </w:rPr>
        <w:t>4.2. СЛУХАЛИ</w:t>
      </w:r>
      <w:r>
        <w:t>: про зміст навчальної програми з дисципліни «Методика викладання у закладах вищої освіти» зі спеціальності 133 «Галузеве машинобудування» освітньо-професійна програма «Машинобудування» ступінь бакалавр, яку розробили проф.. Гладушняк О.К., доц. Всеволодов О.М.</w:t>
      </w:r>
    </w:p>
    <w:p w:rsidR="00113A56" w:rsidRDefault="00113A56" w:rsidP="00113A56">
      <w:pPr>
        <w:pStyle w:val="a3"/>
        <w:jc w:val="left"/>
      </w:pPr>
      <w:r w:rsidRPr="008A04F6">
        <w:rPr>
          <w:b/>
        </w:rPr>
        <w:lastRenderedPageBreak/>
        <w:t>4.2.УХВАЛИЛИ</w:t>
      </w:r>
      <w:r>
        <w:t>: схвалити зміст навчальної програми з дисципліни «Методика викладання у закладах вищої освіти» зі спеціальності 133 «Галузеве машинобудування» освітньо-професійна програма «Машинобудування» ступінь бакалавр, яку розробили проф.. Гладушняк О.К., доц. Всеволодов О.М., та рекомендувати на розгляд Раді спеціальностей.</w:t>
      </w:r>
    </w:p>
    <w:p w:rsidR="00113A56" w:rsidRDefault="00113A56" w:rsidP="00113A56">
      <w:pPr>
        <w:pStyle w:val="a3"/>
        <w:jc w:val="left"/>
      </w:pPr>
      <w:r w:rsidRPr="008A04F6">
        <w:rPr>
          <w:b/>
        </w:rPr>
        <w:t>4.3. СЛУХАЛИ</w:t>
      </w:r>
      <w:r>
        <w:t xml:space="preserve">: про зміст навчальної програми з дисципліни «Обладнання складів» зі спеціальності 131 «Прикладна механіка» освітньо-професійна програма «Інженерна механіка» ступінь бакалавр, яку розробили проф.. Гладушняк О.К., доц. Всеволодов О.М. </w:t>
      </w:r>
    </w:p>
    <w:p w:rsidR="00113A56" w:rsidRDefault="00113A56" w:rsidP="00113A56">
      <w:pPr>
        <w:pStyle w:val="a3"/>
        <w:jc w:val="left"/>
      </w:pPr>
      <w:r w:rsidRPr="008A04F6">
        <w:rPr>
          <w:b/>
        </w:rPr>
        <w:t>4.3.УХВАЛИЛИ</w:t>
      </w:r>
      <w:r>
        <w:t>:  схвалити зміст навчальної програми з дисципліни «Обладнання складів» зі спеціальності 131 «Прикладна механіка» освітньо-професійна програма «Інженерна механіка» ступінь бакалавр, яку розробили проф.. Гладушняк О.К., доц. Всеволодов О.М. та рекомендувати на розгляд Раді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8A04F6">
        <w:rPr>
          <w:b/>
        </w:rPr>
        <w:t>4.4СЛУХАЛИ</w:t>
      </w:r>
      <w:r>
        <w:t>: про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«Технологія зберігання,  консервування та переробки м'яса», яку розробили проф.. Гладушняк О.К., доц. Всеволодов О.М.</w:t>
      </w:r>
    </w:p>
    <w:p w:rsidR="00113A56" w:rsidRDefault="00113A56" w:rsidP="00113A56">
      <w:pPr>
        <w:pStyle w:val="a3"/>
        <w:jc w:val="left"/>
        <w:rPr>
          <w:lang w:val="ru-RU"/>
        </w:rPr>
      </w:pPr>
      <w:r w:rsidRPr="008A04F6">
        <w:rPr>
          <w:b/>
        </w:rPr>
        <w:t>4.4.УХВАЛИЛИ</w:t>
      </w:r>
      <w:r>
        <w:t>: схвалити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«Технологія зберігання,  консервування та переробки м'яса», яку розробили проф.. Гладушняк О.К., доц. Всеволодов О.М.</w:t>
      </w:r>
      <w:r w:rsidRPr="00482323">
        <w:t xml:space="preserve"> </w:t>
      </w:r>
      <w:r>
        <w:t>та рекомендувати на розгляд Раді спеціальностей.</w:t>
      </w:r>
    </w:p>
    <w:p w:rsidR="00113A56" w:rsidRDefault="00113A56" w:rsidP="00113A56">
      <w:pPr>
        <w:pStyle w:val="a3"/>
        <w:jc w:val="left"/>
      </w:pPr>
      <w:r w:rsidRPr="00D944A7">
        <w:rPr>
          <w:b/>
          <w:lang w:val="ru-RU"/>
        </w:rPr>
        <w:t>4.5.</w:t>
      </w:r>
      <w:r w:rsidRPr="00D944A7">
        <w:rPr>
          <w:b/>
        </w:rPr>
        <w:t>СЛУХАЛИ</w:t>
      </w:r>
      <w:r>
        <w:t>: про змі</w:t>
      </w:r>
      <w:proofErr w:type="gramStart"/>
      <w:r>
        <w:t>ст</w:t>
      </w:r>
      <w:proofErr w:type="gramEnd"/>
      <w:r>
        <w:t xml:space="preserve"> навчальної програми з дисципліни «Теоретичні основи розрахунків технологічних машин і апаратів» для студентів спеціальності 133 «Галузеве машинобудування» галузі знань 13 «Механічна інженерія», ступінь – магістр,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D944A7">
        <w:rPr>
          <w:b/>
        </w:rPr>
        <w:t>4.5.УХВАЛИЛИ</w:t>
      </w:r>
      <w:r>
        <w:t>: схвалити зміст навчальної програми з дисципліни «Теоретичні основи розрахунків технологічних машин і апаратів» для студентів спеціальності 133 «Галузеве машинобудування» галузі знань 13 «Механічна інженерія», ступінь – магістр, яку розробив професор Ватренко О.В.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  <w:r w:rsidRPr="00A66533">
        <w:rPr>
          <w:b/>
        </w:rPr>
        <w:t>4.6.СЛУХАЛИ</w:t>
      </w:r>
      <w:r>
        <w:t>: про зміст навчальної програми з дисципліни «Теоретичні основи розрахунків технологічних машин і апаратів» для студентів спеціальності 131 «прикладна механіка» галузі знань 13 «Механічна інженерія», ступінь – магістр, яку розробив професор Ватренко О.В.</w:t>
      </w:r>
    </w:p>
    <w:p w:rsidR="00113A56" w:rsidRPr="00237A6D" w:rsidRDefault="00113A56" w:rsidP="00113A56">
      <w:pPr>
        <w:pStyle w:val="a3"/>
        <w:jc w:val="left"/>
      </w:pPr>
      <w:r w:rsidRPr="00A66533">
        <w:rPr>
          <w:b/>
        </w:rPr>
        <w:lastRenderedPageBreak/>
        <w:t>4.6. УХВАЛИЛИ</w:t>
      </w:r>
      <w:r>
        <w:t>: схвалити зміст навчальної програми з дисципліни «Теоретичні основи розрахунків технологічних машин і апаратів» для студентів спеціальності 131 «Прикладна механіка» галузі знань 13 «Механічна інженерія», ступінь – магістр,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237A6D">
        <w:rPr>
          <w:b/>
        </w:rPr>
        <w:t>4.7.СЛУХАЛИ</w:t>
      </w:r>
      <w:r w:rsidRPr="00237A6D">
        <w:t xml:space="preserve">: </w:t>
      </w:r>
      <w:r>
        <w:t>про зміст навчальної програми з дисципліни «Машини і агрегати харчових, мікробіологічних і фармацевтичних виробництв» для аспірантів спеціальності 133 «Галузеве машинобудування» галузі знань 13 «Механічна інженерія», ступінь –доктор філософії,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AC2E2E">
        <w:rPr>
          <w:b/>
        </w:rPr>
        <w:t>4.7.УХВАЛИЛИ</w:t>
      </w:r>
      <w:r>
        <w:t>:схвалити  зміст навчальної програми з дисципліни «Машини і агрегати харчових, мікробіологічних і фармацевтичних виробництв» для аспірантів спеціальності 133 «Галузеве машинобудування» галузі знань 13 «Механічна інженерія», ступінь –доктор філософії, яку розробив професор Ватренко О.В.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4.8. СЛУХАЛИ</w:t>
      </w:r>
      <w:r>
        <w:t>:</w:t>
      </w:r>
      <w:r w:rsidRPr="00AC2E2E">
        <w:t xml:space="preserve"> </w:t>
      </w:r>
      <w:r>
        <w:t>про зміст навчальної програми з дисципліни «Тара та пакування» для студентів  напряму підготовки  6.050502  «Інженерна механіка» галузі знань 0505 «Машинобудування та матеріалообробка»,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4.8.УХВАЛИЛИ</w:t>
      </w:r>
      <w:r>
        <w:t>: схвалити зміст навчальної програми з дисципліни «Тара та пакування» для студентів  напряму підготовки  6.050502  «Інженерна механіка» галузі знань 0505 «Машинобудування та матеріалообробка», яку розробив професор Ватренко О.В.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4.9.СЛУХАЛИ</w:t>
      </w:r>
      <w:r>
        <w:t>: про зміст навчальної програми з дисципліни «Тара та пакування» для студентів спеціальності 133 «Галузеве машинобудування» галузі знань 13 «Механічна інженерія» , ступінь – бакалавр,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4.9. УХВАЛИЛИ</w:t>
      </w:r>
      <w:r>
        <w:t>: схвалити  зміст навчальної програми з дисципліни «Тара та пакування» для студентів спеціальності 133 «Галузеве машинобудування» галузі знань 13 «Механічна інженерія» , ступінь – бакалавр, яку розробив професор Ватренко О.В.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2215E2">
        <w:rPr>
          <w:b/>
        </w:rPr>
        <w:t>4.10.СЛУХАЛИ</w:t>
      </w:r>
      <w:r>
        <w:t>: про зміст навчальної програми з дисципліни «Тара та пакування» для студентів спеціальності 131 «Прикладна механіка» галузі знань 13 «Механічна інженерія» , ступінь – бакалавр,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4.10.УХВАЛИЛИ</w:t>
      </w:r>
      <w:r>
        <w:t xml:space="preserve">: схвалити зміст навчальної програми з дисципліни «Тара та пакування» для студентів спеціальності 131 «Прикладна механіка» галузі </w:t>
      </w:r>
      <w:r>
        <w:lastRenderedPageBreak/>
        <w:t>знань 13 «Механічна інженерія» , ступінь – бакалавр, яку розробив професор Ватренко О.В.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2215E2">
        <w:rPr>
          <w:b/>
        </w:rPr>
        <w:t>4.11.СЛУХАЛИ</w:t>
      </w:r>
      <w:r>
        <w:t xml:space="preserve">: про зміст навчальної програми з дисципліни «Процеси та апарати харчових виробництв» для студентів спеціальності 133 «Галузеве машинобудування» ступінь – бакалавр, яку розробили проф. Бурдо О.Г., </w:t>
      </w:r>
    </w:p>
    <w:p w:rsidR="00113A56" w:rsidRDefault="00113A56" w:rsidP="00113A56">
      <w:pPr>
        <w:pStyle w:val="a3"/>
        <w:jc w:val="left"/>
      </w:pPr>
      <w:r>
        <w:t>доц. Безбах І.В.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4.11.УХВАЛИЛИ</w:t>
      </w:r>
      <w:r>
        <w:t xml:space="preserve">: схвалити зміст навчальної програми з дисципліни «Процеси та апарати харчових виробництв» для студентів спеціальності 133 «Галузеве машинобудування» ступінь – бакалавр, яку розробили </w:t>
      </w:r>
    </w:p>
    <w:p w:rsidR="00113A56" w:rsidRDefault="00113A56" w:rsidP="00113A56">
      <w:pPr>
        <w:pStyle w:val="a3"/>
        <w:jc w:val="left"/>
      </w:pPr>
      <w:r>
        <w:t>проф. Бурдо О.Г., доц. Безбах І.В.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4.12.СЛУХАЛИ</w:t>
      </w:r>
      <w:r>
        <w:t xml:space="preserve">: про зміст навчальної програми з дисципліни «Процеси та апарати харчових виробництв» для студентів спеціальності 131 «Прикладна механіка» ступінь – бакалавр, яку розробили проф. Бурдо О.Г., </w:t>
      </w:r>
    </w:p>
    <w:p w:rsidR="00113A56" w:rsidRDefault="00113A56" w:rsidP="00113A56">
      <w:pPr>
        <w:pStyle w:val="a3"/>
        <w:jc w:val="left"/>
      </w:pPr>
      <w:r>
        <w:t>доц. Безбах І.В.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4.12.УХВАЛИЛИ</w:t>
      </w:r>
      <w:r>
        <w:t xml:space="preserve">: схвалити зміст навчальної програми з дисципліни «Процеси та апарати харчових виробництв» для студентів спеціальності 131 «Прикладна механіка» ступінь – бакалавр, яку розробили проф. Бурдо О.Г., </w:t>
      </w:r>
    </w:p>
    <w:p w:rsidR="00113A56" w:rsidRDefault="00113A56" w:rsidP="00113A56">
      <w:pPr>
        <w:pStyle w:val="a3"/>
        <w:jc w:val="left"/>
        <w:rPr>
          <w:lang w:val="ru-RU"/>
        </w:rPr>
      </w:pPr>
      <w:r>
        <w:t>доц. Безбах І.В. та рекомендувати її на розгляд Ради спеціальностей.</w:t>
      </w:r>
    </w:p>
    <w:p w:rsidR="00113A56" w:rsidRDefault="00113A56" w:rsidP="00113A56">
      <w:pPr>
        <w:pStyle w:val="a3"/>
        <w:jc w:val="left"/>
        <w:rPr>
          <w:lang w:val="ru-RU"/>
        </w:rPr>
      </w:pPr>
    </w:p>
    <w:p w:rsidR="00113A56" w:rsidRDefault="00113A56" w:rsidP="00113A56">
      <w:pPr>
        <w:pStyle w:val="a3"/>
        <w:jc w:val="left"/>
      </w:pPr>
      <w:r w:rsidRPr="002215E2">
        <w:rPr>
          <w:b/>
          <w:lang w:val="ru-RU"/>
        </w:rPr>
        <w:t>4.13.СЛУХАЛИ</w:t>
      </w:r>
      <w:r>
        <w:rPr>
          <w:lang w:val="ru-RU"/>
        </w:rPr>
        <w:t>:</w:t>
      </w:r>
      <w:r>
        <w:t xml:space="preserve"> про змі</w:t>
      </w:r>
      <w:proofErr w:type="gramStart"/>
      <w:r>
        <w:t>ст</w:t>
      </w:r>
      <w:proofErr w:type="gramEnd"/>
      <w:r>
        <w:t xml:space="preserve"> навчальної програми з дисципліни «Основи дизайну» для студентів з спеціальності 131 «Прикладна механіка» галузі знань 13 «Механічна інженерія», ступінь- бакалавр, яку розробив професор Ватренко О.В.</w:t>
      </w:r>
    </w:p>
    <w:p w:rsidR="00113A56" w:rsidRDefault="00113A56" w:rsidP="00113A56">
      <w:pPr>
        <w:pStyle w:val="a3"/>
        <w:jc w:val="left"/>
      </w:pPr>
      <w:r w:rsidRPr="002215E2">
        <w:rPr>
          <w:b/>
        </w:rPr>
        <w:t>4.13.УХВАЛИЛИ</w:t>
      </w:r>
      <w:r>
        <w:t>: схвалити зміст навчальної програми з дисципліни «Основи дизайну» для студентів з спеціальності 131 «Прикладна механіка» галузі знань 13 «Механічна інженерія», ступінь- бакалавр, яку розробив професор Ватренко О.В. та рекомендувати її на розгляд Ради спеціальностей.</w:t>
      </w:r>
    </w:p>
    <w:p w:rsidR="00113A56" w:rsidRPr="002215E2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237A6D">
        <w:rPr>
          <w:b/>
        </w:rPr>
        <w:t>4.14.СЛУХАЛИ</w:t>
      </w:r>
      <w:r w:rsidRPr="00237A6D">
        <w:t>:</w:t>
      </w:r>
      <w:r>
        <w:t xml:space="preserve"> про зміст навчальної програми з дисципліни «Основи дизайну та історія інженерної діяльності» для студентів з спеціальності 133 «Галузеве машинобудування» галузі знань 13 «Механічна інженерія», ступінь- бакалавр, яку розробив професор Ватренко О.В.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BC41E9">
        <w:rPr>
          <w:b/>
        </w:rPr>
        <w:t>4.14.УХВАЛИЛИ</w:t>
      </w:r>
      <w:r>
        <w:t>: схвалити зміст навчальної програми з дисципліни «Основи дизайну та історія інженерної діяльності» для студентів з спеціальності 133 «Галузеве машинобудування» галузі знань 13 «Механічна інженерія», ступінь- бакалавр, яку розробив професор Ватренко О.В. та рекомендувати  її на розгляд Ради  спеціальностей.</w:t>
      </w:r>
    </w:p>
    <w:p w:rsidR="00113A56" w:rsidRPr="00237A6D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237A6D">
        <w:rPr>
          <w:b/>
        </w:rPr>
        <w:t>4.15.</w:t>
      </w:r>
      <w:r w:rsidRPr="00F1332B">
        <w:rPr>
          <w:b/>
        </w:rPr>
        <w:t>СЛУХАЛИ</w:t>
      </w:r>
      <w:r>
        <w:t>: про зміст навчальної програми з дисципліни «Світовий досвід вирішення проблем енергозабезпечення» зі спеціальності 144 «Теплоенергетика», галузі знань 14 «Електрична інженерія», ступінь – магістр, яку розробили д.т.н., проф.. Бурдо О.Г., д.т.н., доц. Терзієв С.Г.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F1332B">
        <w:rPr>
          <w:b/>
        </w:rPr>
        <w:t>4.15.УХВАЛИЛИ</w:t>
      </w:r>
      <w:r>
        <w:t>: схвалити зміст навчальної програми з дисципліни «Світовий досвід вирішення проблем енергозабезпечення» зі спеціальності 144 «Теплоенергетика», галузі знань 14 «Електрична інженерія», ступінь – магістр, яку розробили д.т.н., проф.. Бурдо О.Г., д.т.н., доц. Терзієв С.Г.</w:t>
      </w:r>
    </w:p>
    <w:p w:rsidR="00113A56" w:rsidRDefault="00113A56" w:rsidP="00113A56">
      <w:pPr>
        <w:pStyle w:val="a3"/>
        <w:jc w:val="left"/>
      </w:pPr>
      <w:r>
        <w:t>та рекомендувати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ED28FD">
        <w:rPr>
          <w:b/>
        </w:rPr>
        <w:t>4.16. СЛУХАЛИ</w:t>
      </w:r>
      <w:r>
        <w:t>: про зміст навчальної програми з дисципліни «Організація наукових досліджень, математичні моделі та методи оптимізації» зі спеціальності 144 «Теплоенергетика», галузі знань 14 «Електрична інженерія», ступінь – магістр, яку розробили д.т.н., проф.. Бурдо О.Г., д.т.н., доц. Зиков О.В.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ED28FD">
        <w:rPr>
          <w:b/>
        </w:rPr>
        <w:t>4.16.УХВАЛИЛИ</w:t>
      </w:r>
      <w:r>
        <w:t>:  схвалити зміст навчальної програми з дисципліни «Організація наукових досліджень, математичні моделі та методи оптимізації» зі спеціальності 144 «Теплоенергетика», галузі знань 14 «Електрична інженерія», ступінь – магістр, яку розробили д.т.н., проф.. Бурдо О.Г., д.т.н., доц. Зиков О.В. та рекомендувати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FE53CD">
        <w:rPr>
          <w:b/>
        </w:rPr>
        <w:t>4.17.СЛУХАЛИ</w:t>
      </w:r>
      <w:r>
        <w:t xml:space="preserve"> про зміст навчальної програми з дисципліни «Енерго-ефективні режими та технології» зі спеціальності 144 «Теплоенергетика», ступінь – магістр, яку розробили проф.. Бурдо О.Г., доц. Безбах І.В.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  <w:r w:rsidRPr="00FE53CD">
        <w:rPr>
          <w:b/>
        </w:rPr>
        <w:t>4.17.УХВАЛИЛИ</w:t>
      </w:r>
      <w:r>
        <w:t>: схвалити зміст навчальної програми з дисципліни «Енергоефективні режими та технології» зі спеціальності 144 «Теплоенер-гетика», ступінь – магістр, яку розробили проф. Бурдо О.Г., доц. Безбах І.В.</w:t>
      </w:r>
    </w:p>
    <w:p w:rsidR="00113A56" w:rsidRDefault="00113A56" w:rsidP="00113A56">
      <w:pPr>
        <w:pStyle w:val="a3"/>
        <w:jc w:val="left"/>
      </w:pPr>
      <w:r>
        <w:t>та рекомендувати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ind w:right="-382"/>
        <w:jc w:val="left"/>
      </w:pPr>
      <w:r w:rsidRPr="00613A74">
        <w:rPr>
          <w:b/>
        </w:rPr>
        <w:t>4.18.СЛУХАЛИ</w:t>
      </w:r>
      <w:r>
        <w:t xml:space="preserve">: про  зміст навчального посібника до самостійної роботи </w:t>
      </w:r>
    </w:p>
    <w:p w:rsidR="00113A56" w:rsidRDefault="00113A56" w:rsidP="00113A56">
      <w:pPr>
        <w:pStyle w:val="a3"/>
        <w:ind w:right="-382"/>
        <w:jc w:val="left"/>
      </w:pPr>
      <w:r>
        <w:t>з курсу «Інноваційні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к.т.н., доц. Войтенко О.К.; асистент Сиротюк І.В.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jc w:val="left"/>
      </w:pPr>
      <w:r w:rsidRPr="00613A74">
        <w:rPr>
          <w:b/>
        </w:rPr>
        <w:t>4.18.УХВАЛИЛИ</w:t>
      </w:r>
      <w:r>
        <w:t xml:space="preserve">: схвалити зміст навчального посібника до самостійної роботи з курсу «Інноваційні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д.т.н.,проф. </w:t>
      </w:r>
    </w:p>
    <w:p w:rsidR="00113A56" w:rsidRDefault="00113A56" w:rsidP="00113A56">
      <w:pPr>
        <w:pStyle w:val="a3"/>
        <w:jc w:val="left"/>
      </w:pPr>
      <w:r>
        <w:t>Бурдо О.Г.; д.т.н., доц. Терзієв С.Г.; к.т.н., доц. Войтенко О.К.; асистент Сиротюк І.В. та рекомендувати на розгляд Ради спеціальностей.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ind w:right="-382"/>
        <w:jc w:val="left"/>
      </w:pPr>
      <w:r w:rsidRPr="00613A74">
        <w:rPr>
          <w:b/>
        </w:rPr>
        <w:t>4.19. СЛУХАЛИ</w:t>
      </w:r>
      <w:r>
        <w:t xml:space="preserve">: про зміст конспекту лекцій з курсу «Інноваційні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</w:t>
      </w:r>
    </w:p>
    <w:p w:rsidR="00113A56" w:rsidRDefault="00113A56" w:rsidP="00113A56">
      <w:pPr>
        <w:pStyle w:val="a3"/>
        <w:ind w:right="-382"/>
        <w:jc w:val="left"/>
      </w:pPr>
      <w:r>
        <w:t>асистент Сиротюк І.В.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  <w:r w:rsidRPr="00613A74">
        <w:rPr>
          <w:b/>
        </w:rPr>
        <w:t>4.19.УХВАЛИЛИ</w:t>
      </w:r>
      <w:r>
        <w:t xml:space="preserve">: схвалити зміст конспекту лекцій з курсу «Інноваційні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</w:t>
      </w:r>
    </w:p>
    <w:p w:rsidR="00113A56" w:rsidRDefault="00113A56" w:rsidP="00113A56">
      <w:pPr>
        <w:pStyle w:val="a3"/>
        <w:jc w:val="left"/>
      </w:pPr>
      <w:r>
        <w:t>асистент Сиротюк І.В. та рекомендувати на розгляд Ради спеціальностей.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  <w:r w:rsidRPr="00613A74">
        <w:rPr>
          <w:b/>
        </w:rPr>
        <w:t>4.20.СЛУХАЛИ</w:t>
      </w:r>
      <w:r>
        <w:t>: про зміст методичних вказівок до виконання курсового проекту з дисципліни «Енергоефективні режими та технології»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к.т.н., доц. Войтенко О.К.; асистент Сиротюк І.В.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  <w:r w:rsidRPr="00613A74">
        <w:rPr>
          <w:b/>
        </w:rPr>
        <w:t>4.20.УХВАЛИЛИ</w:t>
      </w:r>
      <w:r>
        <w:t>: схвалити про зміст методичних вказівок до виконання курсового проекту</w:t>
      </w:r>
    </w:p>
    <w:p w:rsidR="00113A56" w:rsidRDefault="00113A56" w:rsidP="00113A56">
      <w:pPr>
        <w:pStyle w:val="a3"/>
        <w:ind w:right="-382"/>
        <w:jc w:val="left"/>
      </w:pPr>
      <w:r>
        <w:t>з дисципліни «Енергоефективні режими та технології»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к.т.н., доц. Войтенко О.К.; асистент Сиротюк І.В. та рекомендувати на розгляд Ради спеціальностей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  <w:r>
        <w:rPr>
          <w:b/>
        </w:rPr>
        <w:t>4.21</w:t>
      </w:r>
      <w:r w:rsidRPr="00613A74">
        <w:rPr>
          <w:b/>
        </w:rPr>
        <w:t>.СЛУХАЛИ</w:t>
      </w:r>
      <w:r>
        <w:t>: про зміст методичних вказівок  до самостійної роботи з дисципліни «Інноваційі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к.т.н., доц. Войтенко О.К.; асистент Сиротюк І.В.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  <w:r w:rsidRPr="00067DA3">
        <w:rPr>
          <w:b/>
        </w:rPr>
        <w:lastRenderedPageBreak/>
        <w:t>4.21.УХВАЛИЛИ</w:t>
      </w:r>
      <w:r>
        <w:t>: схвалити зміст методичних вказівок  до самостійної роботи з дисципліни «Інноваційі енерготехнології в АПК» зі спеціальності 144 «Теплоенергетика»,галузі знань 14 «Електрична інженерія»,  ступінь – магістр для денної та заочної форми навчання , яку розробили проф.. Бурдо О.Г.; д.т.н., доц. Терзієв С.Г.; к.т.н., доц. Войтенко О.К.; асистент Сиротюк І.В. та рекомендувати на розгляд Ради спеціальностей.</w:t>
      </w: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ind w:right="-382"/>
        <w:jc w:val="left"/>
      </w:pPr>
    </w:p>
    <w:p w:rsidR="00113A56" w:rsidRDefault="00113A56" w:rsidP="00113A56">
      <w:pPr>
        <w:pStyle w:val="a3"/>
        <w:jc w:val="left"/>
      </w:pPr>
    </w:p>
    <w:p w:rsidR="00113A56" w:rsidRPr="006C45A7" w:rsidRDefault="00113A56" w:rsidP="00113A56">
      <w:pPr>
        <w:pStyle w:val="a3"/>
        <w:jc w:val="left"/>
      </w:pPr>
    </w:p>
    <w:p w:rsidR="00113A56" w:rsidRPr="00D944A7" w:rsidRDefault="00113A56" w:rsidP="00113A56">
      <w:pPr>
        <w:pStyle w:val="a3"/>
        <w:jc w:val="left"/>
      </w:pPr>
    </w:p>
    <w:p w:rsidR="00113A56" w:rsidRDefault="00113A56" w:rsidP="00113A56">
      <w:pPr>
        <w:pStyle w:val="a3"/>
        <w:ind w:left="360"/>
        <w:jc w:val="left"/>
      </w:pPr>
      <w:r>
        <w:t xml:space="preserve">  Зав. кафедри, проф.                                                  О.Г.Бурдо</w:t>
      </w:r>
    </w:p>
    <w:p w:rsidR="00113A56" w:rsidRDefault="00113A56" w:rsidP="00113A56">
      <w:pPr>
        <w:pStyle w:val="a3"/>
        <w:ind w:left="360"/>
        <w:jc w:val="left"/>
      </w:pPr>
    </w:p>
    <w:p w:rsidR="00113A56" w:rsidRDefault="00113A56" w:rsidP="00113A56">
      <w:pPr>
        <w:pStyle w:val="a3"/>
        <w:ind w:left="360"/>
        <w:jc w:val="left"/>
      </w:pPr>
      <w:r>
        <w:t xml:space="preserve">  Секретар                                                                    О.Ф.Терземан</w:t>
      </w: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pStyle w:val="a3"/>
        <w:jc w:val="left"/>
      </w:pPr>
    </w:p>
    <w:p w:rsidR="00113A56" w:rsidRDefault="00113A56" w:rsidP="00113A56">
      <w:pPr>
        <w:ind w:left="360" w:right="-716"/>
        <w:rPr>
          <w:sz w:val="28"/>
          <w:szCs w:val="28"/>
          <w:lang w:val="uk-UA"/>
        </w:rPr>
      </w:pPr>
    </w:p>
    <w:p w:rsidR="00E80BB1" w:rsidRDefault="00E80BB1">
      <w:bookmarkStart w:id="0" w:name="_GoBack"/>
      <w:bookmarkEnd w:id="0"/>
    </w:p>
    <w:sectPr w:rsidR="00E80BB1" w:rsidSect="00102AAE">
      <w:pgSz w:w="12240" w:h="15840"/>
      <w:pgMar w:top="1440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1F21"/>
    <w:multiLevelType w:val="hybridMultilevel"/>
    <w:tmpl w:val="D35A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A3"/>
    <w:rsid w:val="00113A56"/>
    <w:rsid w:val="00533BA3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A5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113A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A5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113A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10187</Words>
  <Characters>5807</Characters>
  <Application>Microsoft Office Word</Application>
  <DocSecurity>0</DocSecurity>
  <Lines>48</Lines>
  <Paragraphs>31</Paragraphs>
  <ScaleCrop>false</ScaleCrop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2023-05-10T12:21:00Z</dcterms:created>
  <dcterms:modified xsi:type="dcterms:W3CDTF">2023-05-10T12:21:00Z</dcterms:modified>
</cp:coreProperties>
</file>