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B3" w:rsidRDefault="006227B3" w:rsidP="006227B3">
      <w:pPr>
        <w:pStyle w:val="a3"/>
      </w:pPr>
      <w:r>
        <w:t>Міністерство освіти і науки України</w:t>
      </w:r>
    </w:p>
    <w:p w:rsidR="006227B3" w:rsidRDefault="006227B3" w:rsidP="006227B3">
      <w:pPr>
        <w:pStyle w:val="a3"/>
      </w:pPr>
    </w:p>
    <w:p w:rsidR="006227B3" w:rsidRDefault="006227B3" w:rsidP="006227B3">
      <w:pPr>
        <w:ind w:right="45"/>
        <w:jc w:val="center"/>
        <w:rPr>
          <w:sz w:val="28"/>
          <w:szCs w:val="28"/>
          <w:lang w:val="uk-UA"/>
        </w:rPr>
      </w:pPr>
      <w:r>
        <w:rPr>
          <w:sz w:val="28"/>
          <w:szCs w:val="28"/>
          <w:lang w:val="uk-UA"/>
        </w:rPr>
        <w:t xml:space="preserve">ОДЕСЬКА  НАЦІОНАЛЬНА  АКАДЕМІЯ  ХАРЧОВИХ   ТЕХНОЛОГІЙ     </w:t>
      </w:r>
    </w:p>
    <w:p w:rsidR="006227B3" w:rsidRDefault="006227B3" w:rsidP="006227B3">
      <w:pPr>
        <w:ind w:right="45"/>
        <w:jc w:val="center"/>
        <w:rPr>
          <w:sz w:val="28"/>
          <w:szCs w:val="28"/>
          <w:lang w:val="uk-UA"/>
        </w:rPr>
      </w:pPr>
    </w:p>
    <w:p w:rsidR="006227B3" w:rsidRDefault="006227B3" w:rsidP="006227B3">
      <w:pPr>
        <w:ind w:right="45"/>
        <w:jc w:val="center"/>
        <w:rPr>
          <w:sz w:val="28"/>
          <w:szCs w:val="28"/>
          <w:lang w:val="uk-UA"/>
        </w:rPr>
      </w:pPr>
      <w:r>
        <w:rPr>
          <w:sz w:val="28"/>
          <w:szCs w:val="28"/>
          <w:lang w:val="uk-UA"/>
        </w:rPr>
        <w:t>ПРОТОКОЛ</w:t>
      </w:r>
    </w:p>
    <w:p w:rsidR="006227B3" w:rsidRDefault="006227B3" w:rsidP="006227B3">
      <w:pPr>
        <w:ind w:right="45"/>
        <w:rPr>
          <w:sz w:val="28"/>
          <w:szCs w:val="28"/>
          <w:lang w:val="uk-UA"/>
        </w:rPr>
      </w:pPr>
      <w:r>
        <w:rPr>
          <w:sz w:val="28"/>
          <w:szCs w:val="28"/>
          <w:lang w:val="uk-UA"/>
        </w:rPr>
        <w:t>27.05.2021.                                                                                       № 7</w:t>
      </w:r>
    </w:p>
    <w:p w:rsidR="006227B3" w:rsidRDefault="006227B3" w:rsidP="006227B3">
      <w:pPr>
        <w:ind w:right="45"/>
        <w:jc w:val="center"/>
        <w:rPr>
          <w:sz w:val="28"/>
          <w:szCs w:val="28"/>
          <w:lang w:val="uk-UA"/>
        </w:rPr>
      </w:pPr>
      <w:r>
        <w:rPr>
          <w:sz w:val="28"/>
          <w:szCs w:val="28"/>
          <w:lang w:val="uk-UA"/>
        </w:rPr>
        <w:t>м. Одеса</w:t>
      </w:r>
    </w:p>
    <w:p w:rsidR="006227B3" w:rsidRDefault="006227B3" w:rsidP="006227B3">
      <w:pPr>
        <w:ind w:left="284" w:right="43" w:hanging="284"/>
        <w:jc w:val="center"/>
        <w:rPr>
          <w:sz w:val="28"/>
          <w:szCs w:val="28"/>
        </w:rPr>
      </w:pPr>
    </w:p>
    <w:p w:rsidR="006227B3" w:rsidRDefault="006227B3" w:rsidP="006227B3">
      <w:pPr>
        <w:ind w:right="45"/>
        <w:jc w:val="both"/>
        <w:rPr>
          <w:sz w:val="28"/>
          <w:szCs w:val="28"/>
          <w:lang w:val="uk-UA"/>
        </w:rPr>
      </w:pPr>
      <w:r>
        <w:rPr>
          <w:sz w:val="28"/>
          <w:szCs w:val="28"/>
          <w:lang w:val="uk-UA"/>
        </w:rPr>
        <w:t>засідання кафедри “Процеси, обладнання та енергетичного менеджменту»”</w:t>
      </w:r>
    </w:p>
    <w:p w:rsidR="006227B3" w:rsidRDefault="006227B3" w:rsidP="006227B3">
      <w:pPr>
        <w:ind w:right="45"/>
        <w:jc w:val="both"/>
        <w:rPr>
          <w:sz w:val="28"/>
          <w:szCs w:val="28"/>
          <w:lang w:val="uk-UA"/>
        </w:rPr>
      </w:pPr>
      <w:r>
        <w:rPr>
          <w:sz w:val="28"/>
          <w:szCs w:val="28"/>
          <w:lang w:val="uk-UA"/>
        </w:rPr>
        <w:t>Головуючий на засіданні – зав. кафедри, проф. Бурдо О.Г.</w:t>
      </w:r>
    </w:p>
    <w:p w:rsidR="006227B3" w:rsidRDefault="006227B3" w:rsidP="006227B3">
      <w:pPr>
        <w:ind w:right="45"/>
        <w:jc w:val="both"/>
        <w:rPr>
          <w:sz w:val="28"/>
          <w:szCs w:val="28"/>
          <w:lang w:val="uk-UA"/>
        </w:rPr>
      </w:pPr>
      <w:r>
        <w:rPr>
          <w:sz w:val="28"/>
          <w:szCs w:val="28"/>
          <w:lang w:val="uk-UA"/>
        </w:rPr>
        <w:t xml:space="preserve">Секретар кафедри – ас. </w:t>
      </w:r>
      <w:proofErr w:type="spellStart"/>
      <w:r>
        <w:rPr>
          <w:sz w:val="28"/>
          <w:szCs w:val="28"/>
          <w:lang w:val="uk-UA"/>
        </w:rPr>
        <w:t>Левтринська</w:t>
      </w:r>
      <w:proofErr w:type="spellEnd"/>
      <w:r>
        <w:rPr>
          <w:sz w:val="28"/>
          <w:szCs w:val="28"/>
          <w:lang w:val="uk-UA"/>
        </w:rPr>
        <w:t xml:space="preserve"> Ю.О.</w:t>
      </w:r>
    </w:p>
    <w:p w:rsidR="006227B3" w:rsidRDefault="006227B3" w:rsidP="006227B3">
      <w:pPr>
        <w:ind w:right="45"/>
        <w:jc w:val="both"/>
        <w:rPr>
          <w:sz w:val="28"/>
          <w:szCs w:val="28"/>
          <w:lang w:val="uk-UA"/>
        </w:rPr>
      </w:pPr>
    </w:p>
    <w:p w:rsidR="006227B3" w:rsidRDefault="006227B3" w:rsidP="006227B3">
      <w:pPr>
        <w:ind w:left="360" w:right="43"/>
        <w:jc w:val="both"/>
        <w:rPr>
          <w:sz w:val="28"/>
          <w:szCs w:val="28"/>
          <w:lang w:val="uk-UA"/>
        </w:rPr>
      </w:pPr>
      <w:r>
        <w:rPr>
          <w:b/>
          <w:bCs/>
          <w:sz w:val="28"/>
          <w:szCs w:val="28"/>
          <w:lang w:val="uk-UA"/>
        </w:rPr>
        <w:t>ПРИСУТНІ:</w:t>
      </w:r>
      <w:r>
        <w:rPr>
          <w:sz w:val="28"/>
          <w:szCs w:val="28"/>
          <w:lang w:val="uk-UA"/>
        </w:rPr>
        <w:t xml:space="preserve">  проф. Бурдо О.Г., доц.. </w:t>
      </w:r>
      <w:proofErr w:type="spellStart"/>
      <w:r>
        <w:rPr>
          <w:sz w:val="28"/>
          <w:szCs w:val="28"/>
          <w:lang w:val="uk-UA"/>
        </w:rPr>
        <w:t>Мординський</w:t>
      </w:r>
      <w:proofErr w:type="spellEnd"/>
      <w:r>
        <w:rPr>
          <w:sz w:val="28"/>
          <w:szCs w:val="28"/>
          <w:lang w:val="uk-UA"/>
        </w:rPr>
        <w:t xml:space="preserve"> В.П..,  доц. </w:t>
      </w:r>
      <w:proofErr w:type="spellStart"/>
      <w:r>
        <w:rPr>
          <w:sz w:val="28"/>
          <w:szCs w:val="28"/>
          <w:lang w:val="uk-UA"/>
        </w:rPr>
        <w:t>Безбах</w:t>
      </w:r>
      <w:proofErr w:type="spellEnd"/>
      <w:r>
        <w:rPr>
          <w:sz w:val="28"/>
          <w:szCs w:val="28"/>
          <w:lang w:val="uk-UA"/>
        </w:rPr>
        <w:t xml:space="preserve"> І.В., доц. </w:t>
      </w:r>
      <w:proofErr w:type="spellStart"/>
      <w:r>
        <w:rPr>
          <w:sz w:val="28"/>
          <w:szCs w:val="28"/>
          <w:lang w:val="uk-UA"/>
        </w:rPr>
        <w:t>Всеволодов</w:t>
      </w:r>
      <w:proofErr w:type="spellEnd"/>
      <w:r>
        <w:rPr>
          <w:sz w:val="28"/>
          <w:szCs w:val="28"/>
          <w:lang w:val="uk-UA"/>
        </w:rPr>
        <w:t xml:space="preserve"> О.М., доц.. </w:t>
      </w:r>
      <w:proofErr w:type="spellStart"/>
      <w:r>
        <w:rPr>
          <w:sz w:val="28"/>
          <w:szCs w:val="28"/>
          <w:lang w:val="uk-UA"/>
        </w:rPr>
        <w:t>Кепін</w:t>
      </w:r>
      <w:proofErr w:type="spellEnd"/>
      <w:r>
        <w:rPr>
          <w:sz w:val="28"/>
          <w:szCs w:val="28"/>
          <w:lang w:val="uk-UA"/>
        </w:rPr>
        <w:t xml:space="preserve"> М.І.., доц. </w:t>
      </w:r>
      <w:proofErr w:type="spellStart"/>
      <w:r>
        <w:rPr>
          <w:sz w:val="28"/>
          <w:szCs w:val="28"/>
          <w:lang w:val="uk-UA"/>
        </w:rPr>
        <w:t>Хомічук</w:t>
      </w:r>
      <w:proofErr w:type="spellEnd"/>
      <w:r>
        <w:rPr>
          <w:sz w:val="28"/>
          <w:szCs w:val="28"/>
          <w:lang w:val="uk-UA"/>
        </w:rPr>
        <w:t xml:space="preserve"> В.А.,  доц. </w:t>
      </w:r>
      <w:proofErr w:type="spellStart"/>
      <w:r>
        <w:rPr>
          <w:sz w:val="28"/>
          <w:szCs w:val="28"/>
          <w:lang w:val="uk-UA"/>
        </w:rPr>
        <w:t>Зиков</w:t>
      </w:r>
      <w:proofErr w:type="spellEnd"/>
      <w:r>
        <w:rPr>
          <w:sz w:val="28"/>
          <w:szCs w:val="28"/>
          <w:lang w:val="uk-UA"/>
        </w:rPr>
        <w:t xml:space="preserve"> О.В., </w:t>
      </w:r>
      <w:proofErr w:type="spellStart"/>
      <w:r>
        <w:rPr>
          <w:sz w:val="28"/>
          <w:szCs w:val="28"/>
          <w:lang w:val="uk-UA"/>
        </w:rPr>
        <w:t>доц.Яровий</w:t>
      </w:r>
      <w:proofErr w:type="spellEnd"/>
      <w:r>
        <w:rPr>
          <w:sz w:val="28"/>
          <w:szCs w:val="28"/>
          <w:lang w:val="uk-UA"/>
        </w:rPr>
        <w:t xml:space="preserve"> І.І.,  доц. </w:t>
      </w:r>
      <w:proofErr w:type="spellStart"/>
      <w:r>
        <w:rPr>
          <w:sz w:val="28"/>
          <w:szCs w:val="28"/>
          <w:lang w:val="uk-UA"/>
        </w:rPr>
        <w:t>Рєзнік</w:t>
      </w:r>
      <w:proofErr w:type="spellEnd"/>
      <w:r>
        <w:rPr>
          <w:sz w:val="28"/>
          <w:szCs w:val="28"/>
          <w:lang w:val="uk-UA"/>
        </w:rPr>
        <w:t xml:space="preserve"> К.В., ас. </w:t>
      </w:r>
      <w:proofErr w:type="spellStart"/>
      <w:r>
        <w:rPr>
          <w:sz w:val="28"/>
          <w:szCs w:val="28"/>
          <w:lang w:val="uk-UA"/>
        </w:rPr>
        <w:t>Левтринська</w:t>
      </w:r>
      <w:proofErr w:type="spellEnd"/>
      <w:r>
        <w:rPr>
          <w:sz w:val="28"/>
          <w:szCs w:val="28"/>
          <w:lang w:val="uk-UA"/>
        </w:rPr>
        <w:t xml:space="preserve"> Ю.О,  ас. Ружицька Н.В., доц. Войтенко О.К., викладач </w:t>
      </w:r>
      <w:proofErr w:type="spellStart"/>
      <w:r>
        <w:rPr>
          <w:sz w:val="28"/>
          <w:szCs w:val="28"/>
          <w:lang w:val="uk-UA"/>
        </w:rPr>
        <w:t>Голубков</w:t>
      </w:r>
      <w:proofErr w:type="spellEnd"/>
      <w:r>
        <w:rPr>
          <w:sz w:val="28"/>
          <w:szCs w:val="28"/>
          <w:lang w:val="uk-UA"/>
        </w:rPr>
        <w:t xml:space="preserve"> П.С., </w:t>
      </w:r>
      <w:proofErr w:type="spellStart"/>
      <w:r>
        <w:rPr>
          <w:sz w:val="28"/>
          <w:szCs w:val="28"/>
          <w:lang w:val="uk-UA"/>
        </w:rPr>
        <w:t>зав.лаб</w:t>
      </w:r>
      <w:proofErr w:type="spellEnd"/>
      <w:r>
        <w:rPr>
          <w:sz w:val="28"/>
          <w:szCs w:val="28"/>
          <w:lang w:val="uk-UA"/>
        </w:rPr>
        <w:t xml:space="preserve">. </w:t>
      </w:r>
      <w:proofErr w:type="spellStart"/>
      <w:r>
        <w:rPr>
          <w:sz w:val="28"/>
          <w:szCs w:val="28"/>
          <w:lang w:val="uk-UA"/>
        </w:rPr>
        <w:t>Юрлов</w:t>
      </w:r>
      <w:proofErr w:type="spellEnd"/>
      <w:r>
        <w:rPr>
          <w:sz w:val="28"/>
          <w:szCs w:val="28"/>
          <w:lang w:val="uk-UA"/>
        </w:rPr>
        <w:t xml:space="preserve"> В.Ю., зав. </w:t>
      </w:r>
      <w:proofErr w:type="spellStart"/>
      <w:r>
        <w:rPr>
          <w:sz w:val="28"/>
          <w:szCs w:val="28"/>
          <w:lang w:val="uk-UA"/>
        </w:rPr>
        <w:t>лаб</w:t>
      </w:r>
      <w:proofErr w:type="spellEnd"/>
      <w:r>
        <w:rPr>
          <w:sz w:val="28"/>
          <w:szCs w:val="28"/>
          <w:lang w:val="uk-UA"/>
        </w:rPr>
        <w:t>.</w:t>
      </w:r>
      <w:r w:rsidRPr="00B62979">
        <w:rPr>
          <w:sz w:val="28"/>
          <w:szCs w:val="28"/>
          <w:lang w:val="uk-UA"/>
        </w:rPr>
        <w:t xml:space="preserve"> </w:t>
      </w:r>
      <w:proofErr w:type="spellStart"/>
      <w:r>
        <w:rPr>
          <w:sz w:val="28"/>
          <w:szCs w:val="28"/>
          <w:lang w:val="uk-UA"/>
        </w:rPr>
        <w:t>Терземан</w:t>
      </w:r>
      <w:proofErr w:type="spellEnd"/>
      <w:r>
        <w:rPr>
          <w:sz w:val="28"/>
          <w:szCs w:val="28"/>
          <w:lang w:val="uk-UA"/>
        </w:rPr>
        <w:t xml:space="preserve"> О.Ф, </w:t>
      </w:r>
      <w:proofErr w:type="spellStart"/>
      <w:r>
        <w:rPr>
          <w:sz w:val="28"/>
          <w:szCs w:val="28"/>
          <w:lang w:val="uk-UA"/>
        </w:rPr>
        <w:t>інж</w:t>
      </w:r>
      <w:proofErr w:type="spellEnd"/>
      <w:r>
        <w:rPr>
          <w:sz w:val="28"/>
          <w:szCs w:val="28"/>
          <w:lang w:val="uk-UA"/>
        </w:rPr>
        <w:t>.</w:t>
      </w:r>
      <w:r w:rsidRPr="00B62979">
        <w:rPr>
          <w:sz w:val="28"/>
          <w:szCs w:val="28"/>
          <w:lang w:val="uk-UA"/>
        </w:rPr>
        <w:t xml:space="preserve"> </w:t>
      </w:r>
      <w:r>
        <w:rPr>
          <w:sz w:val="28"/>
          <w:szCs w:val="28"/>
          <w:lang w:val="uk-UA"/>
        </w:rPr>
        <w:t xml:space="preserve">Сологуб О.А.,  </w:t>
      </w:r>
      <w:proofErr w:type="spellStart"/>
      <w:r>
        <w:rPr>
          <w:sz w:val="28"/>
          <w:szCs w:val="28"/>
          <w:lang w:val="uk-UA"/>
        </w:rPr>
        <w:t>інж</w:t>
      </w:r>
      <w:proofErr w:type="spellEnd"/>
      <w:r>
        <w:rPr>
          <w:sz w:val="28"/>
          <w:szCs w:val="28"/>
          <w:lang w:val="uk-UA"/>
        </w:rPr>
        <w:t xml:space="preserve">. </w:t>
      </w:r>
      <w:proofErr w:type="spellStart"/>
      <w:r>
        <w:rPr>
          <w:sz w:val="28"/>
          <w:szCs w:val="28"/>
          <w:lang w:val="uk-UA"/>
        </w:rPr>
        <w:t>Малашевич</w:t>
      </w:r>
      <w:proofErr w:type="spellEnd"/>
      <w:r>
        <w:rPr>
          <w:sz w:val="28"/>
          <w:szCs w:val="28"/>
          <w:lang w:val="uk-UA"/>
        </w:rPr>
        <w:t xml:space="preserve"> С.А., </w:t>
      </w:r>
      <w:proofErr w:type="spellStart"/>
      <w:r>
        <w:rPr>
          <w:sz w:val="28"/>
          <w:szCs w:val="28"/>
          <w:lang w:val="uk-UA"/>
        </w:rPr>
        <w:t>інж</w:t>
      </w:r>
      <w:proofErr w:type="spellEnd"/>
      <w:r>
        <w:rPr>
          <w:sz w:val="28"/>
          <w:szCs w:val="28"/>
          <w:lang w:val="uk-UA"/>
        </w:rPr>
        <w:t xml:space="preserve">. Петровський  В.В., </w:t>
      </w:r>
      <w:proofErr w:type="spellStart"/>
      <w:r>
        <w:rPr>
          <w:sz w:val="28"/>
          <w:szCs w:val="28"/>
          <w:lang w:val="uk-UA"/>
        </w:rPr>
        <w:t>асп</w:t>
      </w:r>
      <w:proofErr w:type="spellEnd"/>
      <w:r>
        <w:rPr>
          <w:sz w:val="28"/>
          <w:szCs w:val="28"/>
          <w:lang w:val="uk-UA"/>
        </w:rPr>
        <w:t xml:space="preserve">. </w:t>
      </w:r>
      <w:proofErr w:type="spellStart"/>
      <w:r>
        <w:rPr>
          <w:sz w:val="28"/>
          <w:szCs w:val="28"/>
          <w:lang w:val="uk-UA"/>
        </w:rPr>
        <w:t>Шишов</w:t>
      </w:r>
      <w:proofErr w:type="spellEnd"/>
      <w:r>
        <w:rPr>
          <w:sz w:val="28"/>
          <w:szCs w:val="28"/>
          <w:lang w:val="uk-UA"/>
        </w:rPr>
        <w:t xml:space="preserve"> С.В., </w:t>
      </w:r>
      <w:proofErr w:type="spellStart"/>
      <w:r>
        <w:rPr>
          <w:sz w:val="28"/>
          <w:szCs w:val="28"/>
          <w:lang w:val="uk-UA"/>
        </w:rPr>
        <w:t>а</w:t>
      </w:r>
      <w:r w:rsidRPr="005C62B7">
        <w:rPr>
          <w:sz w:val="28"/>
          <w:szCs w:val="28"/>
          <w:lang w:val="uk-UA"/>
        </w:rPr>
        <w:t>сп</w:t>
      </w:r>
      <w:proofErr w:type="spellEnd"/>
      <w:r>
        <w:rPr>
          <w:b/>
          <w:bCs/>
          <w:sz w:val="28"/>
          <w:szCs w:val="28"/>
          <w:lang w:val="uk-UA"/>
        </w:rPr>
        <w:t>.</w:t>
      </w:r>
      <w:r>
        <w:rPr>
          <w:sz w:val="28"/>
          <w:szCs w:val="28"/>
          <w:lang w:val="uk-UA"/>
        </w:rPr>
        <w:t xml:space="preserve"> </w:t>
      </w:r>
      <w:proofErr w:type="spellStart"/>
      <w:r>
        <w:rPr>
          <w:sz w:val="28"/>
          <w:szCs w:val="28"/>
          <w:lang w:val="uk-UA"/>
        </w:rPr>
        <w:t>Сиротюв</w:t>
      </w:r>
      <w:proofErr w:type="spellEnd"/>
      <w:r>
        <w:rPr>
          <w:sz w:val="28"/>
          <w:szCs w:val="28"/>
          <w:lang w:val="uk-UA"/>
        </w:rPr>
        <w:t xml:space="preserve"> І.В.,</w:t>
      </w:r>
      <w:proofErr w:type="spellStart"/>
      <w:r>
        <w:rPr>
          <w:sz w:val="28"/>
          <w:szCs w:val="28"/>
          <w:lang w:val="uk-UA"/>
        </w:rPr>
        <w:t>асп</w:t>
      </w:r>
      <w:proofErr w:type="spellEnd"/>
      <w:r>
        <w:rPr>
          <w:sz w:val="28"/>
          <w:szCs w:val="28"/>
          <w:lang w:val="uk-UA"/>
        </w:rPr>
        <w:t xml:space="preserve">. </w:t>
      </w:r>
      <w:proofErr w:type="spellStart"/>
      <w:r>
        <w:rPr>
          <w:sz w:val="28"/>
          <w:szCs w:val="28"/>
          <w:lang w:val="uk-UA"/>
        </w:rPr>
        <w:t>Акімов</w:t>
      </w:r>
      <w:proofErr w:type="spellEnd"/>
      <w:r>
        <w:rPr>
          <w:sz w:val="28"/>
          <w:szCs w:val="28"/>
          <w:lang w:val="uk-UA"/>
        </w:rPr>
        <w:t xml:space="preserve"> О.В., </w:t>
      </w:r>
    </w:p>
    <w:p w:rsidR="006227B3" w:rsidRDefault="006227B3" w:rsidP="006227B3">
      <w:pPr>
        <w:ind w:left="360" w:right="43"/>
        <w:jc w:val="both"/>
        <w:rPr>
          <w:sz w:val="28"/>
          <w:szCs w:val="28"/>
          <w:lang w:val="uk-UA"/>
        </w:rPr>
      </w:pPr>
    </w:p>
    <w:p w:rsidR="006227B3" w:rsidRDefault="006227B3" w:rsidP="006227B3">
      <w:pPr>
        <w:ind w:left="360" w:right="43"/>
        <w:jc w:val="both"/>
        <w:rPr>
          <w:sz w:val="28"/>
          <w:szCs w:val="28"/>
          <w:lang w:val="uk-UA"/>
        </w:rPr>
      </w:pPr>
      <w:r w:rsidRPr="005C62B7">
        <w:rPr>
          <w:b/>
          <w:bCs/>
          <w:sz w:val="28"/>
          <w:szCs w:val="28"/>
          <w:lang w:val="uk-UA"/>
        </w:rPr>
        <w:t>ПОРЯДОК ДЕННИЙ</w:t>
      </w:r>
      <w:r>
        <w:rPr>
          <w:sz w:val="28"/>
          <w:szCs w:val="28"/>
          <w:lang w:val="uk-UA"/>
        </w:rPr>
        <w:t xml:space="preserve">: </w:t>
      </w:r>
    </w:p>
    <w:p w:rsidR="006227B3" w:rsidRDefault="006227B3" w:rsidP="006227B3">
      <w:pPr>
        <w:ind w:left="360" w:right="43"/>
        <w:jc w:val="both"/>
        <w:rPr>
          <w:sz w:val="28"/>
          <w:szCs w:val="28"/>
          <w:lang w:val="uk-UA"/>
        </w:rPr>
      </w:pPr>
    </w:p>
    <w:p w:rsidR="006227B3" w:rsidRDefault="006227B3" w:rsidP="006227B3">
      <w:pPr>
        <w:ind w:left="360" w:right="43"/>
        <w:jc w:val="both"/>
        <w:rPr>
          <w:sz w:val="28"/>
          <w:szCs w:val="28"/>
          <w:lang w:val="uk-UA"/>
        </w:rPr>
      </w:pPr>
      <w:r>
        <w:rPr>
          <w:sz w:val="28"/>
          <w:szCs w:val="28"/>
          <w:lang w:val="uk-UA"/>
        </w:rPr>
        <w:t>1.Звіт аспірантів про виконання індивідуального плану.</w:t>
      </w:r>
    </w:p>
    <w:p w:rsidR="006227B3" w:rsidRDefault="006227B3" w:rsidP="006227B3">
      <w:pPr>
        <w:ind w:left="360" w:right="43"/>
        <w:jc w:val="both"/>
        <w:rPr>
          <w:sz w:val="28"/>
          <w:szCs w:val="28"/>
          <w:lang w:val="uk-UA"/>
        </w:rPr>
      </w:pPr>
      <w:r>
        <w:rPr>
          <w:sz w:val="28"/>
          <w:szCs w:val="28"/>
          <w:lang w:val="uk-UA"/>
        </w:rPr>
        <w:t>2.Про стан науково-методичного забезпечення кафедри.</w:t>
      </w:r>
    </w:p>
    <w:p w:rsidR="006227B3" w:rsidRDefault="006227B3" w:rsidP="006227B3">
      <w:pPr>
        <w:ind w:left="360" w:right="43"/>
        <w:jc w:val="both"/>
        <w:rPr>
          <w:sz w:val="28"/>
          <w:szCs w:val="28"/>
          <w:lang w:val="uk-UA"/>
        </w:rPr>
      </w:pPr>
      <w:r>
        <w:rPr>
          <w:sz w:val="28"/>
          <w:szCs w:val="28"/>
          <w:lang w:val="uk-UA"/>
        </w:rPr>
        <w:t>3.Підсумки міського форуму «</w:t>
      </w:r>
      <w:proofErr w:type="spellStart"/>
      <w:r>
        <w:rPr>
          <w:sz w:val="28"/>
          <w:szCs w:val="28"/>
          <w:lang w:val="uk-UA"/>
        </w:rPr>
        <w:t>Енергоманія</w:t>
      </w:r>
      <w:proofErr w:type="spellEnd"/>
      <w:r>
        <w:rPr>
          <w:sz w:val="28"/>
          <w:szCs w:val="28"/>
          <w:lang w:val="uk-UA"/>
        </w:rPr>
        <w:t>»</w:t>
      </w:r>
    </w:p>
    <w:p w:rsidR="006227B3" w:rsidRDefault="006227B3" w:rsidP="006227B3">
      <w:pPr>
        <w:ind w:left="360" w:right="43"/>
        <w:jc w:val="both"/>
        <w:rPr>
          <w:sz w:val="28"/>
          <w:szCs w:val="28"/>
          <w:lang w:val="uk-UA"/>
        </w:rPr>
      </w:pPr>
      <w:r>
        <w:rPr>
          <w:sz w:val="28"/>
          <w:szCs w:val="28"/>
          <w:lang w:val="uk-UA"/>
        </w:rPr>
        <w:t>4.Підсумки профорієнтаційної роботи.</w:t>
      </w:r>
    </w:p>
    <w:p w:rsidR="006227B3" w:rsidRDefault="006227B3" w:rsidP="006227B3">
      <w:pPr>
        <w:ind w:left="360" w:right="43"/>
        <w:jc w:val="both"/>
        <w:rPr>
          <w:sz w:val="28"/>
          <w:szCs w:val="28"/>
          <w:lang w:val="uk-UA"/>
        </w:rPr>
      </w:pPr>
      <w:r>
        <w:rPr>
          <w:sz w:val="28"/>
          <w:szCs w:val="28"/>
          <w:lang w:val="uk-UA"/>
        </w:rPr>
        <w:t>5. Обговорення відкритого заняття Ярового І.І.</w:t>
      </w:r>
    </w:p>
    <w:p w:rsidR="006227B3" w:rsidRDefault="006227B3" w:rsidP="006227B3">
      <w:pPr>
        <w:ind w:left="360" w:right="43"/>
        <w:jc w:val="both"/>
        <w:rPr>
          <w:sz w:val="28"/>
          <w:szCs w:val="28"/>
          <w:lang w:val="uk-UA"/>
        </w:rPr>
      </w:pPr>
      <w:r>
        <w:rPr>
          <w:sz w:val="28"/>
          <w:szCs w:val="28"/>
          <w:lang w:val="uk-UA"/>
        </w:rPr>
        <w:t>6.Різне.</w:t>
      </w:r>
    </w:p>
    <w:p w:rsidR="006227B3" w:rsidRDefault="006227B3" w:rsidP="006227B3">
      <w:pPr>
        <w:ind w:left="360" w:right="43"/>
        <w:jc w:val="both"/>
        <w:rPr>
          <w:sz w:val="28"/>
          <w:szCs w:val="28"/>
          <w:lang w:val="uk-UA"/>
        </w:rPr>
      </w:pPr>
    </w:p>
    <w:p w:rsidR="006227B3" w:rsidRDefault="006227B3" w:rsidP="006227B3">
      <w:pPr>
        <w:ind w:left="360" w:right="43"/>
        <w:jc w:val="both"/>
        <w:rPr>
          <w:sz w:val="28"/>
          <w:szCs w:val="28"/>
          <w:lang w:val="uk-UA"/>
        </w:rPr>
      </w:pPr>
      <w:r w:rsidRPr="00435AFE">
        <w:rPr>
          <w:b/>
          <w:bCs/>
          <w:sz w:val="28"/>
          <w:szCs w:val="28"/>
          <w:lang w:val="uk-UA"/>
        </w:rPr>
        <w:t>1.</w:t>
      </w:r>
      <w:r>
        <w:rPr>
          <w:b/>
          <w:bCs/>
          <w:sz w:val="28"/>
          <w:szCs w:val="28"/>
          <w:lang w:val="uk-UA"/>
        </w:rPr>
        <w:t>1.</w:t>
      </w:r>
      <w:r w:rsidRPr="00435AFE">
        <w:rPr>
          <w:b/>
          <w:bCs/>
          <w:sz w:val="28"/>
          <w:szCs w:val="28"/>
          <w:lang w:val="uk-UA"/>
        </w:rPr>
        <w:t>СЛУХАЛИ</w:t>
      </w:r>
      <w:r>
        <w:rPr>
          <w:sz w:val="28"/>
          <w:szCs w:val="28"/>
          <w:lang w:val="uk-UA"/>
        </w:rPr>
        <w:t xml:space="preserve">: звіт аспіранта 4-го року навчання </w:t>
      </w:r>
      <w:proofErr w:type="spellStart"/>
      <w:r>
        <w:rPr>
          <w:sz w:val="28"/>
          <w:szCs w:val="28"/>
          <w:lang w:val="uk-UA"/>
        </w:rPr>
        <w:t>Шишова</w:t>
      </w:r>
      <w:proofErr w:type="spellEnd"/>
      <w:r>
        <w:rPr>
          <w:sz w:val="28"/>
          <w:szCs w:val="28"/>
          <w:lang w:val="uk-UA"/>
        </w:rPr>
        <w:t xml:space="preserve"> С.В. про виконання індивідуального плану. (Звіт додається). Тема дисертаційної роботи: «Розробка шнекового термосифонного термомеханічного агрегату». Спеціальність 133 «Галузеве машинобудування».</w:t>
      </w:r>
    </w:p>
    <w:p w:rsidR="006227B3" w:rsidRPr="00E57300" w:rsidRDefault="006227B3" w:rsidP="006227B3">
      <w:pPr>
        <w:ind w:left="360" w:right="43"/>
        <w:jc w:val="both"/>
        <w:rPr>
          <w:sz w:val="28"/>
          <w:szCs w:val="28"/>
          <w:lang w:val="uk-UA"/>
        </w:rPr>
      </w:pPr>
      <w:r>
        <w:rPr>
          <w:b/>
          <w:bCs/>
          <w:sz w:val="28"/>
          <w:szCs w:val="28"/>
          <w:lang w:val="uk-UA"/>
        </w:rPr>
        <w:t xml:space="preserve">   </w:t>
      </w:r>
      <w:r w:rsidRPr="00E57300">
        <w:rPr>
          <w:sz w:val="28"/>
          <w:szCs w:val="28"/>
          <w:lang w:val="uk-UA"/>
        </w:rPr>
        <w:t>Науковий керівник</w:t>
      </w:r>
      <w:r>
        <w:rPr>
          <w:sz w:val="28"/>
          <w:szCs w:val="28"/>
          <w:lang w:val="uk-UA"/>
        </w:rPr>
        <w:t xml:space="preserve">  </w:t>
      </w:r>
      <w:proofErr w:type="spellStart"/>
      <w:r>
        <w:rPr>
          <w:sz w:val="28"/>
          <w:szCs w:val="28"/>
          <w:lang w:val="uk-UA"/>
        </w:rPr>
        <w:t>д.т.н</w:t>
      </w:r>
      <w:proofErr w:type="spellEnd"/>
      <w:r>
        <w:rPr>
          <w:sz w:val="28"/>
          <w:szCs w:val="28"/>
          <w:lang w:val="uk-UA"/>
        </w:rPr>
        <w:t xml:space="preserve">., доцент </w:t>
      </w:r>
      <w:proofErr w:type="spellStart"/>
      <w:r>
        <w:rPr>
          <w:sz w:val="28"/>
          <w:szCs w:val="28"/>
          <w:lang w:val="uk-UA"/>
        </w:rPr>
        <w:t>Безбах</w:t>
      </w:r>
      <w:proofErr w:type="spellEnd"/>
      <w:r>
        <w:rPr>
          <w:sz w:val="28"/>
          <w:szCs w:val="28"/>
          <w:lang w:val="uk-UA"/>
        </w:rPr>
        <w:t xml:space="preserve"> І.В.</w:t>
      </w:r>
    </w:p>
    <w:p w:rsidR="006227B3" w:rsidRPr="00755B95" w:rsidRDefault="006227B3" w:rsidP="006227B3">
      <w:pPr>
        <w:ind w:left="360" w:right="43"/>
        <w:jc w:val="both"/>
        <w:rPr>
          <w:b/>
          <w:bCs/>
          <w:sz w:val="28"/>
          <w:szCs w:val="28"/>
          <w:lang w:val="uk-UA"/>
        </w:rPr>
      </w:pPr>
      <w:r>
        <w:rPr>
          <w:sz w:val="28"/>
          <w:szCs w:val="28"/>
          <w:lang w:val="uk-UA"/>
        </w:rPr>
        <w:t xml:space="preserve">    </w:t>
      </w:r>
      <w:r w:rsidRPr="00755B95">
        <w:rPr>
          <w:b/>
          <w:bCs/>
          <w:sz w:val="28"/>
          <w:szCs w:val="28"/>
          <w:lang w:val="uk-UA"/>
        </w:rPr>
        <w:t>Питання:</w:t>
      </w:r>
    </w:p>
    <w:p w:rsidR="006227B3" w:rsidRDefault="006227B3" w:rsidP="006227B3">
      <w:pPr>
        <w:numPr>
          <w:ilvl w:val="0"/>
          <w:numId w:val="1"/>
        </w:numPr>
        <w:ind w:right="43"/>
        <w:jc w:val="both"/>
        <w:rPr>
          <w:sz w:val="28"/>
          <w:szCs w:val="28"/>
          <w:lang w:val="uk-UA"/>
        </w:rPr>
      </w:pPr>
      <w:r>
        <w:rPr>
          <w:sz w:val="28"/>
          <w:szCs w:val="28"/>
          <w:lang w:val="uk-UA"/>
        </w:rPr>
        <w:t xml:space="preserve">доц. </w:t>
      </w:r>
      <w:proofErr w:type="spellStart"/>
      <w:r>
        <w:rPr>
          <w:sz w:val="28"/>
          <w:szCs w:val="28"/>
          <w:lang w:val="uk-UA"/>
        </w:rPr>
        <w:t>Мординський</w:t>
      </w:r>
      <w:proofErr w:type="spellEnd"/>
      <w:r>
        <w:rPr>
          <w:sz w:val="28"/>
          <w:szCs w:val="28"/>
          <w:lang w:val="uk-UA"/>
        </w:rPr>
        <w:t xml:space="preserve"> В.П.-  коли закінчується строк навчання в аспірантурі?</w:t>
      </w:r>
    </w:p>
    <w:p w:rsidR="006227B3" w:rsidRDefault="006227B3" w:rsidP="006227B3">
      <w:pPr>
        <w:numPr>
          <w:ilvl w:val="0"/>
          <w:numId w:val="1"/>
        </w:numPr>
        <w:ind w:right="43"/>
        <w:jc w:val="both"/>
        <w:rPr>
          <w:sz w:val="28"/>
          <w:szCs w:val="28"/>
          <w:lang w:val="uk-UA"/>
        </w:rPr>
      </w:pPr>
      <w:r>
        <w:rPr>
          <w:sz w:val="28"/>
          <w:szCs w:val="28"/>
          <w:lang w:val="uk-UA"/>
        </w:rPr>
        <w:t>Доповідач – строк навчання закінчується в  червні. До кінця літа  подам заяву на захист і робота повинна бути закінчена.</w:t>
      </w:r>
    </w:p>
    <w:p w:rsidR="006227B3" w:rsidRDefault="006227B3" w:rsidP="006227B3">
      <w:pPr>
        <w:numPr>
          <w:ilvl w:val="0"/>
          <w:numId w:val="1"/>
        </w:numPr>
        <w:ind w:right="43"/>
        <w:jc w:val="both"/>
        <w:rPr>
          <w:sz w:val="28"/>
          <w:szCs w:val="28"/>
          <w:lang w:val="uk-UA"/>
        </w:rPr>
      </w:pPr>
      <w:r>
        <w:rPr>
          <w:sz w:val="28"/>
          <w:szCs w:val="28"/>
          <w:lang w:val="uk-UA"/>
        </w:rPr>
        <w:t xml:space="preserve">Ас. </w:t>
      </w:r>
      <w:proofErr w:type="spellStart"/>
      <w:r>
        <w:rPr>
          <w:sz w:val="28"/>
          <w:szCs w:val="28"/>
          <w:lang w:val="uk-UA"/>
        </w:rPr>
        <w:t>Левтринська</w:t>
      </w:r>
      <w:proofErr w:type="spellEnd"/>
      <w:r>
        <w:rPr>
          <w:sz w:val="28"/>
          <w:szCs w:val="28"/>
          <w:lang w:val="uk-UA"/>
        </w:rPr>
        <w:t xml:space="preserve"> Ю.О. – є у Вас впровадження та патенти?</w:t>
      </w:r>
    </w:p>
    <w:p w:rsidR="006227B3" w:rsidRDefault="006227B3" w:rsidP="006227B3">
      <w:pPr>
        <w:numPr>
          <w:ilvl w:val="0"/>
          <w:numId w:val="1"/>
        </w:numPr>
        <w:ind w:right="43"/>
        <w:jc w:val="both"/>
        <w:rPr>
          <w:sz w:val="28"/>
          <w:szCs w:val="28"/>
          <w:lang w:val="uk-UA"/>
        </w:rPr>
      </w:pPr>
      <w:r>
        <w:rPr>
          <w:sz w:val="28"/>
          <w:szCs w:val="28"/>
          <w:lang w:val="uk-UA"/>
        </w:rPr>
        <w:t>Доповідач – патенти є а впроваджень немає.</w:t>
      </w:r>
    </w:p>
    <w:p w:rsidR="006227B3" w:rsidRPr="00755B95" w:rsidRDefault="006227B3" w:rsidP="006227B3">
      <w:pPr>
        <w:numPr>
          <w:ilvl w:val="0"/>
          <w:numId w:val="1"/>
        </w:numPr>
        <w:ind w:right="43"/>
        <w:jc w:val="both"/>
        <w:rPr>
          <w:b/>
          <w:bCs/>
          <w:sz w:val="28"/>
          <w:szCs w:val="28"/>
          <w:lang w:val="uk-UA"/>
        </w:rPr>
      </w:pPr>
      <w:r>
        <w:rPr>
          <w:sz w:val="28"/>
          <w:szCs w:val="28"/>
          <w:lang w:val="uk-UA"/>
        </w:rPr>
        <w:t xml:space="preserve">    </w:t>
      </w:r>
      <w:r w:rsidRPr="00755B95">
        <w:rPr>
          <w:b/>
          <w:bCs/>
          <w:sz w:val="28"/>
          <w:szCs w:val="28"/>
          <w:lang w:val="uk-UA"/>
        </w:rPr>
        <w:t>Виступили:</w:t>
      </w:r>
    </w:p>
    <w:p w:rsidR="006227B3" w:rsidRDefault="006227B3" w:rsidP="006227B3">
      <w:pPr>
        <w:numPr>
          <w:ilvl w:val="0"/>
          <w:numId w:val="1"/>
        </w:numPr>
        <w:ind w:right="43"/>
        <w:jc w:val="both"/>
        <w:rPr>
          <w:sz w:val="28"/>
          <w:szCs w:val="28"/>
          <w:lang w:val="uk-UA"/>
        </w:rPr>
      </w:pPr>
      <w:r>
        <w:rPr>
          <w:sz w:val="28"/>
          <w:szCs w:val="28"/>
          <w:lang w:val="uk-UA"/>
        </w:rPr>
        <w:t xml:space="preserve">Доц. </w:t>
      </w:r>
      <w:proofErr w:type="spellStart"/>
      <w:r>
        <w:rPr>
          <w:sz w:val="28"/>
          <w:szCs w:val="28"/>
          <w:lang w:val="uk-UA"/>
        </w:rPr>
        <w:t>д.т.н</w:t>
      </w:r>
      <w:proofErr w:type="spellEnd"/>
      <w:r>
        <w:rPr>
          <w:sz w:val="28"/>
          <w:szCs w:val="28"/>
          <w:lang w:val="uk-UA"/>
        </w:rPr>
        <w:t xml:space="preserve">. </w:t>
      </w:r>
      <w:proofErr w:type="spellStart"/>
      <w:r>
        <w:rPr>
          <w:sz w:val="28"/>
          <w:szCs w:val="28"/>
          <w:lang w:val="uk-UA"/>
        </w:rPr>
        <w:t>Безбах</w:t>
      </w:r>
      <w:proofErr w:type="spellEnd"/>
      <w:r>
        <w:rPr>
          <w:sz w:val="28"/>
          <w:szCs w:val="28"/>
          <w:lang w:val="uk-UA"/>
        </w:rPr>
        <w:t xml:space="preserve"> І.В. – науковий керівник аспіранта – чорнова дисертаційна робота  аспіранта готова. На кафедрі захист дисертації буде в червні. Строки захисту  установить вчений секретар Ради.</w:t>
      </w:r>
    </w:p>
    <w:p w:rsidR="006227B3" w:rsidRDefault="006227B3" w:rsidP="006227B3">
      <w:pPr>
        <w:numPr>
          <w:ilvl w:val="0"/>
          <w:numId w:val="1"/>
        </w:numPr>
        <w:ind w:right="43"/>
        <w:jc w:val="both"/>
        <w:rPr>
          <w:sz w:val="28"/>
          <w:szCs w:val="28"/>
          <w:lang w:val="uk-UA"/>
        </w:rPr>
      </w:pPr>
      <w:r w:rsidRPr="00435AFE">
        <w:rPr>
          <w:b/>
          <w:bCs/>
          <w:sz w:val="28"/>
          <w:szCs w:val="28"/>
          <w:lang w:val="uk-UA"/>
        </w:rPr>
        <w:t>1.</w:t>
      </w:r>
      <w:r>
        <w:rPr>
          <w:b/>
          <w:bCs/>
          <w:sz w:val="28"/>
          <w:szCs w:val="28"/>
          <w:lang w:val="uk-UA"/>
        </w:rPr>
        <w:t>1.</w:t>
      </w:r>
      <w:r w:rsidRPr="00435AFE">
        <w:rPr>
          <w:b/>
          <w:bCs/>
          <w:sz w:val="28"/>
          <w:szCs w:val="28"/>
          <w:lang w:val="uk-UA"/>
        </w:rPr>
        <w:t>УХВАЛИЛИ</w:t>
      </w:r>
      <w:r>
        <w:rPr>
          <w:sz w:val="28"/>
          <w:szCs w:val="28"/>
          <w:lang w:val="uk-UA"/>
        </w:rPr>
        <w:t xml:space="preserve">: На кафедрі в червні аспірант повинен зробити доповідь по закінченій дисертаційній роботі. </w:t>
      </w:r>
    </w:p>
    <w:p w:rsidR="006227B3" w:rsidRDefault="006227B3" w:rsidP="006227B3">
      <w:pPr>
        <w:numPr>
          <w:ilvl w:val="0"/>
          <w:numId w:val="1"/>
        </w:numPr>
        <w:ind w:right="43"/>
        <w:jc w:val="both"/>
        <w:rPr>
          <w:sz w:val="28"/>
          <w:szCs w:val="28"/>
          <w:lang w:val="uk-UA"/>
        </w:rPr>
      </w:pPr>
      <w:r>
        <w:rPr>
          <w:b/>
          <w:bCs/>
          <w:sz w:val="28"/>
          <w:szCs w:val="28"/>
          <w:lang w:val="uk-UA"/>
        </w:rPr>
        <w:t xml:space="preserve">  </w:t>
      </w:r>
      <w:r w:rsidRPr="00B4281F">
        <w:rPr>
          <w:sz w:val="28"/>
          <w:szCs w:val="28"/>
          <w:lang w:val="uk-UA"/>
        </w:rPr>
        <w:t>План виконано в повному обсязі</w:t>
      </w:r>
      <w:r w:rsidRPr="00EE59D9">
        <w:rPr>
          <w:sz w:val="28"/>
          <w:szCs w:val="28"/>
          <w:lang w:val="uk-UA"/>
        </w:rPr>
        <w:t>.</w:t>
      </w:r>
      <w:r>
        <w:rPr>
          <w:sz w:val="28"/>
          <w:szCs w:val="28"/>
          <w:lang w:val="uk-UA"/>
        </w:rPr>
        <w:t xml:space="preserve"> Кафедра процесів, обладнання та енергетичного менеджменту рекомендує Вченій раді </w:t>
      </w:r>
      <w:proofErr w:type="spellStart"/>
      <w:r>
        <w:rPr>
          <w:sz w:val="28"/>
          <w:szCs w:val="28"/>
          <w:lang w:val="uk-UA"/>
        </w:rPr>
        <w:t>ННІХКтаЕ</w:t>
      </w:r>
      <w:proofErr w:type="spellEnd"/>
      <w:r>
        <w:rPr>
          <w:sz w:val="28"/>
          <w:szCs w:val="28"/>
          <w:lang w:val="uk-UA"/>
        </w:rPr>
        <w:t xml:space="preserve"> ім.. В.С. </w:t>
      </w:r>
      <w:r>
        <w:rPr>
          <w:sz w:val="28"/>
          <w:szCs w:val="28"/>
          <w:lang w:val="uk-UA"/>
        </w:rPr>
        <w:lastRenderedPageBreak/>
        <w:t xml:space="preserve">Мартиновського звіт затвердити, рекомендувати заслухати  на засіданні кафедри завершену дисертаційну роботу аспіранта </w:t>
      </w:r>
      <w:proofErr w:type="spellStart"/>
      <w:r>
        <w:rPr>
          <w:sz w:val="28"/>
          <w:szCs w:val="28"/>
          <w:lang w:val="uk-UA"/>
        </w:rPr>
        <w:t>Шишова</w:t>
      </w:r>
      <w:proofErr w:type="spellEnd"/>
      <w:r>
        <w:rPr>
          <w:sz w:val="28"/>
          <w:szCs w:val="28"/>
          <w:lang w:val="uk-UA"/>
        </w:rPr>
        <w:t xml:space="preserve"> С.В.</w:t>
      </w:r>
    </w:p>
    <w:p w:rsidR="006227B3" w:rsidRDefault="006227B3" w:rsidP="006227B3">
      <w:pPr>
        <w:numPr>
          <w:ilvl w:val="0"/>
          <w:numId w:val="1"/>
        </w:numPr>
        <w:ind w:right="43"/>
        <w:jc w:val="both"/>
        <w:rPr>
          <w:sz w:val="28"/>
          <w:szCs w:val="28"/>
          <w:lang w:val="uk-UA"/>
        </w:rPr>
      </w:pPr>
      <w:r>
        <w:rPr>
          <w:b/>
          <w:bCs/>
          <w:sz w:val="28"/>
          <w:szCs w:val="28"/>
          <w:lang w:val="uk-UA"/>
        </w:rPr>
        <w:t>1.</w:t>
      </w:r>
      <w:r w:rsidRPr="00435AFE">
        <w:rPr>
          <w:b/>
          <w:bCs/>
          <w:sz w:val="28"/>
          <w:szCs w:val="28"/>
          <w:lang w:val="uk-UA"/>
        </w:rPr>
        <w:t>2.СЛУХАЛИ</w:t>
      </w:r>
      <w:r>
        <w:rPr>
          <w:sz w:val="28"/>
          <w:szCs w:val="28"/>
          <w:lang w:val="uk-UA"/>
        </w:rPr>
        <w:t xml:space="preserve">: звіт аспіранта третього року денної форми навчання   стипендіата Кабінету Міністрів України Сиротюка І.В. про виконання індивідуального плану (Звіт додається).  Спеціальність 133 «Галузеве машинобудування». Тема дисертаційної роботи «Розробка випарного апарату із системою об'ємного  підведення енергії». </w:t>
      </w:r>
    </w:p>
    <w:p w:rsidR="006227B3" w:rsidRDefault="006227B3" w:rsidP="006227B3">
      <w:pPr>
        <w:numPr>
          <w:ilvl w:val="0"/>
          <w:numId w:val="1"/>
        </w:numPr>
        <w:ind w:right="43"/>
        <w:jc w:val="both"/>
        <w:rPr>
          <w:sz w:val="28"/>
          <w:szCs w:val="28"/>
          <w:lang w:val="uk-UA"/>
        </w:rPr>
      </w:pPr>
      <w:r>
        <w:rPr>
          <w:b/>
          <w:bCs/>
          <w:sz w:val="28"/>
          <w:szCs w:val="28"/>
          <w:lang w:val="uk-UA"/>
        </w:rPr>
        <w:t xml:space="preserve">    </w:t>
      </w:r>
      <w:r>
        <w:rPr>
          <w:sz w:val="28"/>
          <w:szCs w:val="28"/>
          <w:lang w:val="uk-UA"/>
        </w:rPr>
        <w:t xml:space="preserve">Науковий керівник </w:t>
      </w:r>
      <w:proofErr w:type="spellStart"/>
      <w:r>
        <w:rPr>
          <w:sz w:val="28"/>
          <w:szCs w:val="28"/>
          <w:lang w:val="uk-UA"/>
        </w:rPr>
        <w:t>д.т.н</w:t>
      </w:r>
      <w:proofErr w:type="spellEnd"/>
      <w:r>
        <w:rPr>
          <w:sz w:val="28"/>
          <w:szCs w:val="28"/>
          <w:lang w:val="uk-UA"/>
        </w:rPr>
        <w:t>., проф.. Бурдо О.Г.</w:t>
      </w:r>
    </w:p>
    <w:p w:rsidR="006227B3" w:rsidRDefault="006227B3" w:rsidP="006227B3">
      <w:pPr>
        <w:numPr>
          <w:ilvl w:val="0"/>
          <w:numId w:val="1"/>
        </w:numPr>
        <w:ind w:right="43"/>
        <w:jc w:val="both"/>
        <w:rPr>
          <w:sz w:val="28"/>
          <w:szCs w:val="28"/>
          <w:lang w:val="uk-UA"/>
        </w:rPr>
      </w:pPr>
      <w:r>
        <w:rPr>
          <w:b/>
          <w:bCs/>
          <w:sz w:val="28"/>
          <w:szCs w:val="28"/>
          <w:lang w:val="uk-UA"/>
        </w:rPr>
        <w:t xml:space="preserve">     </w:t>
      </w:r>
      <w:proofErr w:type="spellStart"/>
      <w:r>
        <w:rPr>
          <w:b/>
          <w:bCs/>
          <w:sz w:val="28"/>
          <w:szCs w:val="28"/>
          <w:lang w:val="uk-UA"/>
        </w:rPr>
        <w:t>Питаня</w:t>
      </w:r>
      <w:proofErr w:type="spellEnd"/>
      <w:r w:rsidRPr="00355917">
        <w:rPr>
          <w:sz w:val="28"/>
          <w:szCs w:val="28"/>
          <w:lang w:val="uk-UA"/>
        </w:rPr>
        <w:t>:</w:t>
      </w:r>
    </w:p>
    <w:p w:rsidR="006227B3" w:rsidRDefault="006227B3" w:rsidP="006227B3">
      <w:pPr>
        <w:numPr>
          <w:ilvl w:val="0"/>
          <w:numId w:val="1"/>
        </w:numPr>
        <w:ind w:right="43"/>
        <w:jc w:val="both"/>
        <w:rPr>
          <w:sz w:val="28"/>
          <w:szCs w:val="28"/>
          <w:lang w:val="uk-UA"/>
        </w:rPr>
      </w:pPr>
      <w:proofErr w:type="spellStart"/>
      <w:r>
        <w:rPr>
          <w:sz w:val="28"/>
          <w:szCs w:val="28"/>
          <w:lang w:val="uk-UA"/>
        </w:rPr>
        <w:t>Ас.Левтринська</w:t>
      </w:r>
      <w:proofErr w:type="spellEnd"/>
      <w:r>
        <w:rPr>
          <w:sz w:val="28"/>
          <w:szCs w:val="28"/>
          <w:lang w:val="uk-UA"/>
        </w:rPr>
        <w:t xml:space="preserve"> Ю.О. – Ви плануєте захист достроково?</w:t>
      </w:r>
    </w:p>
    <w:p w:rsidR="006227B3" w:rsidRDefault="006227B3" w:rsidP="006227B3">
      <w:pPr>
        <w:numPr>
          <w:ilvl w:val="0"/>
          <w:numId w:val="1"/>
        </w:numPr>
        <w:ind w:right="43"/>
        <w:jc w:val="both"/>
        <w:rPr>
          <w:sz w:val="28"/>
          <w:szCs w:val="28"/>
          <w:lang w:val="uk-UA"/>
        </w:rPr>
      </w:pPr>
      <w:r>
        <w:rPr>
          <w:sz w:val="28"/>
          <w:szCs w:val="28"/>
          <w:lang w:val="uk-UA"/>
        </w:rPr>
        <w:t>Доповідач – ні не планую.</w:t>
      </w:r>
    </w:p>
    <w:p w:rsidR="006227B3" w:rsidRDefault="006227B3" w:rsidP="006227B3">
      <w:pPr>
        <w:numPr>
          <w:ilvl w:val="0"/>
          <w:numId w:val="1"/>
        </w:numPr>
        <w:ind w:right="43"/>
        <w:jc w:val="both"/>
        <w:rPr>
          <w:sz w:val="28"/>
          <w:szCs w:val="28"/>
          <w:lang w:val="uk-UA"/>
        </w:rPr>
      </w:pPr>
      <w:proofErr w:type="spellStart"/>
      <w:r>
        <w:rPr>
          <w:sz w:val="28"/>
          <w:szCs w:val="28"/>
          <w:lang w:val="uk-UA"/>
        </w:rPr>
        <w:t>Доц.Рєзнік</w:t>
      </w:r>
      <w:proofErr w:type="spellEnd"/>
      <w:r>
        <w:rPr>
          <w:sz w:val="28"/>
          <w:szCs w:val="28"/>
          <w:lang w:val="uk-UA"/>
        </w:rPr>
        <w:t xml:space="preserve"> К.В. -  Ви йдете по експерименту?</w:t>
      </w:r>
    </w:p>
    <w:p w:rsidR="006227B3" w:rsidRDefault="006227B3" w:rsidP="006227B3">
      <w:pPr>
        <w:numPr>
          <w:ilvl w:val="0"/>
          <w:numId w:val="1"/>
        </w:numPr>
        <w:ind w:right="43"/>
        <w:jc w:val="both"/>
        <w:rPr>
          <w:sz w:val="28"/>
          <w:szCs w:val="28"/>
          <w:lang w:val="uk-UA"/>
        </w:rPr>
      </w:pPr>
      <w:r>
        <w:rPr>
          <w:sz w:val="28"/>
          <w:szCs w:val="28"/>
          <w:lang w:val="uk-UA"/>
        </w:rPr>
        <w:t>Доповідач – так. До кінця року дисертація повинна бути написана.</w:t>
      </w:r>
    </w:p>
    <w:p w:rsidR="006227B3" w:rsidRDefault="006227B3" w:rsidP="006227B3">
      <w:pPr>
        <w:numPr>
          <w:ilvl w:val="0"/>
          <w:numId w:val="1"/>
        </w:numPr>
        <w:ind w:right="43"/>
        <w:jc w:val="both"/>
        <w:rPr>
          <w:sz w:val="28"/>
          <w:szCs w:val="28"/>
          <w:lang w:val="uk-UA"/>
        </w:rPr>
      </w:pPr>
      <w:r>
        <w:rPr>
          <w:b/>
          <w:bCs/>
          <w:sz w:val="28"/>
          <w:szCs w:val="28"/>
          <w:lang w:val="uk-UA"/>
        </w:rPr>
        <w:t>1.</w:t>
      </w:r>
      <w:r w:rsidRPr="00347E41">
        <w:rPr>
          <w:b/>
          <w:bCs/>
          <w:sz w:val="28"/>
          <w:szCs w:val="28"/>
          <w:lang w:val="uk-UA"/>
        </w:rPr>
        <w:t>2. УХВАЛИЛИ</w:t>
      </w:r>
      <w:r>
        <w:rPr>
          <w:sz w:val="28"/>
          <w:szCs w:val="28"/>
          <w:lang w:val="uk-UA"/>
        </w:rPr>
        <w:t xml:space="preserve">: План виконується в повному обсязі. Кафедра Процесів, обладнання та енергетичного менеджменту рекомендує Вченій раді </w:t>
      </w:r>
      <w:proofErr w:type="spellStart"/>
      <w:r>
        <w:rPr>
          <w:sz w:val="28"/>
          <w:szCs w:val="28"/>
          <w:lang w:val="uk-UA"/>
        </w:rPr>
        <w:t>ННІХКтаЕ</w:t>
      </w:r>
      <w:proofErr w:type="spellEnd"/>
      <w:r>
        <w:rPr>
          <w:sz w:val="28"/>
          <w:szCs w:val="28"/>
          <w:lang w:val="uk-UA"/>
        </w:rPr>
        <w:t xml:space="preserve"> ім.. В.С. Мартиновського атестувати і перевести на четвертий рік навчання аспіранта Сиротюка І.В.</w:t>
      </w:r>
    </w:p>
    <w:p w:rsidR="006227B3" w:rsidRDefault="006227B3" w:rsidP="006227B3">
      <w:pPr>
        <w:numPr>
          <w:ilvl w:val="0"/>
          <w:numId w:val="1"/>
        </w:numPr>
        <w:ind w:right="43"/>
        <w:jc w:val="both"/>
        <w:rPr>
          <w:sz w:val="28"/>
          <w:szCs w:val="28"/>
          <w:lang w:val="uk-UA"/>
        </w:rPr>
      </w:pPr>
      <w:r>
        <w:rPr>
          <w:b/>
          <w:bCs/>
          <w:sz w:val="28"/>
          <w:szCs w:val="28"/>
          <w:lang w:val="uk-UA"/>
        </w:rPr>
        <w:t>1.</w:t>
      </w:r>
      <w:r w:rsidRPr="00347E41">
        <w:rPr>
          <w:b/>
          <w:bCs/>
          <w:sz w:val="28"/>
          <w:szCs w:val="28"/>
          <w:lang w:val="uk-UA"/>
        </w:rPr>
        <w:t>3.СЛУХАЛИ</w:t>
      </w:r>
      <w:r>
        <w:rPr>
          <w:sz w:val="28"/>
          <w:szCs w:val="28"/>
          <w:lang w:val="uk-UA"/>
        </w:rPr>
        <w:t xml:space="preserve">: звіт аспіранта першого року денної форми навчання </w:t>
      </w:r>
      <w:proofErr w:type="spellStart"/>
      <w:r>
        <w:rPr>
          <w:sz w:val="28"/>
          <w:szCs w:val="28"/>
          <w:lang w:val="uk-UA"/>
        </w:rPr>
        <w:t>Акімова</w:t>
      </w:r>
      <w:proofErr w:type="spellEnd"/>
      <w:r>
        <w:rPr>
          <w:sz w:val="28"/>
          <w:szCs w:val="28"/>
          <w:lang w:val="uk-UA"/>
        </w:rPr>
        <w:t xml:space="preserve"> О.В. про виконання індивідуального плану. (Звіт додається). Спеціальність 133 «Галузеве машинобудування». Тема дисертаційної роботи: «Розробка апаратів електродинамічного типу для виробництва концентрованих екстрактів». </w:t>
      </w:r>
    </w:p>
    <w:p w:rsidR="006227B3" w:rsidRDefault="006227B3" w:rsidP="006227B3">
      <w:pPr>
        <w:numPr>
          <w:ilvl w:val="0"/>
          <w:numId w:val="1"/>
        </w:numPr>
        <w:ind w:right="43"/>
        <w:jc w:val="both"/>
        <w:rPr>
          <w:sz w:val="28"/>
          <w:szCs w:val="28"/>
          <w:lang w:val="uk-UA"/>
        </w:rPr>
      </w:pPr>
      <w:r>
        <w:rPr>
          <w:b/>
          <w:bCs/>
          <w:sz w:val="28"/>
          <w:szCs w:val="28"/>
          <w:lang w:val="uk-UA"/>
        </w:rPr>
        <w:t xml:space="preserve">   </w:t>
      </w:r>
      <w:r>
        <w:rPr>
          <w:sz w:val="28"/>
          <w:szCs w:val="28"/>
          <w:lang w:val="uk-UA"/>
        </w:rPr>
        <w:t xml:space="preserve">Науковий керівник  </w:t>
      </w:r>
      <w:proofErr w:type="spellStart"/>
      <w:r>
        <w:rPr>
          <w:sz w:val="28"/>
          <w:szCs w:val="28"/>
          <w:lang w:val="uk-UA"/>
        </w:rPr>
        <w:t>д.т.н</w:t>
      </w:r>
      <w:proofErr w:type="spellEnd"/>
      <w:r>
        <w:rPr>
          <w:sz w:val="28"/>
          <w:szCs w:val="28"/>
          <w:lang w:val="uk-UA"/>
        </w:rPr>
        <w:t>., проф.. Бурдо О.Г.</w:t>
      </w:r>
    </w:p>
    <w:p w:rsidR="006227B3" w:rsidRDefault="006227B3" w:rsidP="006227B3">
      <w:pPr>
        <w:numPr>
          <w:ilvl w:val="0"/>
          <w:numId w:val="1"/>
        </w:numPr>
        <w:ind w:right="43"/>
        <w:jc w:val="both"/>
        <w:rPr>
          <w:sz w:val="28"/>
          <w:szCs w:val="28"/>
          <w:lang w:val="uk-UA"/>
        </w:rPr>
      </w:pPr>
      <w:r>
        <w:rPr>
          <w:b/>
          <w:bCs/>
          <w:sz w:val="28"/>
          <w:szCs w:val="28"/>
          <w:lang w:val="uk-UA"/>
        </w:rPr>
        <w:t>1.</w:t>
      </w:r>
      <w:r w:rsidRPr="00347E41">
        <w:rPr>
          <w:b/>
          <w:bCs/>
          <w:sz w:val="28"/>
          <w:szCs w:val="28"/>
          <w:lang w:val="uk-UA"/>
        </w:rPr>
        <w:t>3.УХВАЛИЛИ</w:t>
      </w:r>
      <w:r>
        <w:rPr>
          <w:sz w:val="28"/>
          <w:szCs w:val="28"/>
          <w:lang w:val="uk-UA"/>
        </w:rPr>
        <w:t xml:space="preserve">: план виконується в повному обсязі. Кафедра Процесів, обладнання та енергетичного менеджменту рекомендує Вченій раді </w:t>
      </w:r>
      <w:proofErr w:type="spellStart"/>
      <w:r>
        <w:rPr>
          <w:sz w:val="28"/>
          <w:szCs w:val="28"/>
          <w:lang w:val="uk-UA"/>
        </w:rPr>
        <w:t>ННІХКтаЕ</w:t>
      </w:r>
      <w:proofErr w:type="spellEnd"/>
      <w:r>
        <w:rPr>
          <w:sz w:val="28"/>
          <w:szCs w:val="28"/>
          <w:lang w:val="uk-UA"/>
        </w:rPr>
        <w:t xml:space="preserve"> ім.. В.С. Мартиновського атестувати і перевести на другий рік навчання аспіранта </w:t>
      </w:r>
      <w:proofErr w:type="spellStart"/>
      <w:r>
        <w:rPr>
          <w:sz w:val="28"/>
          <w:szCs w:val="28"/>
          <w:lang w:val="uk-UA"/>
        </w:rPr>
        <w:t>Акімова</w:t>
      </w:r>
      <w:proofErr w:type="spellEnd"/>
      <w:r>
        <w:rPr>
          <w:sz w:val="28"/>
          <w:szCs w:val="28"/>
          <w:lang w:val="uk-UA"/>
        </w:rPr>
        <w:t xml:space="preserve"> Олександра Вікторовича.</w:t>
      </w:r>
    </w:p>
    <w:p w:rsidR="006227B3" w:rsidRDefault="006227B3" w:rsidP="006227B3">
      <w:pPr>
        <w:numPr>
          <w:ilvl w:val="0"/>
          <w:numId w:val="1"/>
        </w:numPr>
        <w:ind w:right="43"/>
        <w:jc w:val="both"/>
        <w:rPr>
          <w:sz w:val="28"/>
          <w:szCs w:val="28"/>
          <w:lang w:val="uk-UA"/>
        </w:rPr>
      </w:pPr>
      <w:r w:rsidRPr="00690F7F">
        <w:rPr>
          <w:b/>
          <w:bCs/>
          <w:sz w:val="28"/>
          <w:szCs w:val="28"/>
          <w:lang w:val="uk-UA"/>
        </w:rPr>
        <w:t>2.СЛУХАЛИ</w:t>
      </w:r>
      <w:r>
        <w:rPr>
          <w:sz w:val="28"/>
          <w:szCs w:val="28"/>
          <w:lang w:val="uk-UA"/>
        </w:rPr>
        <w:t>: доц. Всеволодова О.М. про стан  науково-методичного забезпечення на кафедрі.  Було указано, хто із викладачів не здав методичні вказівки, які повинні були здати за планом на 2020 р. Оформлені  методичні вказівки необхідно здати на кафедру.</w:t>
      </w:r>
    </w:p>
    <w:p w:rsidR="006227B3" w:rsidRDefault="006227B3" w:rsidP="006227B3">
      <w:pPr>
        <w:numPr>
          <w:ilvl w:val="0"/>
          <w:numId w:val="1"/>
        </w:numPr>
        <w:ind w:right="43"/>
        <w:jc w:val="both"/>
        <w:rPr>
          <w:sz w:val="28"/>
          <w:szCs w:val="28"/>
          <w:lang w:val="uk-UA"/>
        </w:rPr>
      </w:pPr>
      <w:r w:rsidRPr="00690F7F">
        <w:rPr>
          <w:sz w:val="28"/>
          <w:szCs w:val="28"/>
          <w:lang w:val="uk-UA"/>
        </w:rPr>
        <w:t>Доц.</w:t>
      </w:r>
      <w:r>
        <w:rPr>
          <w:sz w:val="28"/>
          <w:szCs w:val="28"/>
          <w:lang w:val="uk-UA"/>
        </w:rPr>
        <w:t xml:space="preserve"> </w:t>
      </w:r>
      <w:proofErr w:type="spellStart"/>
      <w:r>
        <w:rPr>
          <w:sz w:val="28"/>
          <w:szCs w:val="28"/>
          <w:lang w:val="uk-UA"/>
        </w:rPr>
        <w:t>Зиков</w:t>
      </w:r>
      <w:proofErr w:type="spellEnd"/>
      <w:r>
        <w:rPr>
          <w:sz w:val="28"/>
          <w:szCs w:val="28"/>
          <w:lang w:val="uk-UA"/>
        </w:rPr>
        <w:t xml:space="preserve"> О.В. повідомив, що на сайті академії викладено нові шаблони оформлення  робочих програм.</w:t>
      </w:r>
    </w:p>
    <w:p w:rsidR="006227B3" w:rsidRDefault="006227B3" w:rsidP="006227B3">
      <w:pPr>
        <w:numPr>
          <w:ilvl w:val="0"/>
          <w:numId w:val="1"/>
        </w:numPr>
        <w:ind w:right="43"/>
        <w:jc w:val="both"/>
        <w:rPr>
          <w:sz w:val="28"/>
          <w:szCs w:val="28"/>
          <w:lang w:val="uk-UA"/>
        </w:rPr>
      </w:pPr>
      <w:r w:rsidRPr="00690F7F">
        <w:rPr>
          <w:b/>
          <w:bCs/>
          <w:sz w:val="28"/>
          <w:szCs w:val="28"/>
          <w:lang w:val="uk-UA"/>
        </w:rPr>
        <w:t>2.УХВАЛИЛИ</w:t>
      </w:r>
      <w:r>
        <w:rPr>
          <w:sz w:val="28"/>
          <w:szCs w:val="28"/>
          <w:lang w:val="uk-UA"/>
        </w:rPr>
        <w:t>:  інформацію прийняти до відома і виконання.</w:t>
      </w:r>
    </w:p>
    <w:p w:rsidR="006227B3" w:rsidRDefault="006227B3" w:rsidP="006227B3">
      <w:pPr>
        <w:numPr>
          <w:ilvl w:val="0"/>
          <w:numId w:val="1"/>
        </w:numPr>
        <w:ind w:right="43"/>
        <w:jc w:val="both"/>
        <w:rPr>
          <w:sz w:val="28"/>
          <w:szCs w:val="28"/>
          <w:lang w:val="uk-UA"/>
        </w:rPr>
      </w:pPr>
      <w:r>
        <w:rPr>
          <w:b/>
          <w:bCs/>
          <w:sz w:val="28"/>
          <w:szCs w:val="28"/>
          <w:lang w:val="uk-UA"/>
        </w:rPr>
        <w:t>3</w:t>
      </w:r>
      <w:r w:rsidRPr="00690F7F">
        <w:rPr>
          <w:sz w:val="28"/>
          <w:szCs w:val="28"/>
          <w:lang w:val="uk-UA"/>
        </w:rPr>
        <w:t>.</w:t>
      </w:r>
      <w:r w:rsidRPr="00690F7F">
        <w:rPr>
          <w:b/>
          <w:bCs/>
          <w:sz w:val="28"/>
          <w:szCs w:val="28"/>
          <w:lang w:val="uk-UA"/>
        </w:rPr>
        <w:t>СЛУХАЛИ:</w:t>
      </w:r>
      <w:r>
        <w:rPr>
          <w:sz w:val="28"/>
          <w:szCs w:val="28"/>
          <w:lang w:val="uk-UA"/>
        </w:rPr>
        <w:t xml:space="preserve"> ас. </w:t>
      </w:r>
      <w:proofErr w:type="spellStart"/>
      <w:r>
        <w:rPr>
          <w:sz w:val="28"/>
          <w:szCs w:val="28"/>
          <w:lang w:val="uk-UA"/>
        </w:rPr>
        <w:t>Левтринську</w:t>
      </w:r>
      <w:proofErr w:type="spellEnd"/>
      <w:r>
        <w:rPr>
          <w:sz w:val="28"/>
          <w:szCs w:val="28"/>
          <w:lang w:val="uk-UA"/>
        </w:rPr>
        <w:t xml:space="preserve"> Ю.О. про проведення міського форуму «</w:t>
      </w:r>
      <w:proofErr w:type="spellStart"/>
      <w:r>
        <w:rPr>
          <w:sz w:val="28"/>
          <w:szCs w:val="28"/>
          <w:lang w:val="uk-UA"/>
        </w:rPr>
        <w:t>Енергоманія</w:t>
      </w:r>
      <w:proofErr w:type="spellEnd"/>
      <w:r>
        <w:rPr>
          <w:sz w:val="28"/>
          <w:szCs w:val="28"/>
          <w:lang w:val="uk-UA"/>
        </w:rPr>
        <w:t>». На форумі прийняли участь учні одеських шкіл: ЗОШ №45, ЗОШ №71, ЗОШ №15, ЗОШ №86, студенти Одеського технічного фахового коледжу (ОТФК) та  механіко-технологічного коледжу ОНАХТ</w:t>
      </w:r>
    </w:p>
    <w:p w:rsidR="006227B3" w:rsidRDefault="006227B3" w:rsidP="006227B3">
      <w:pPr>
        <w:numPr>
          <w:ilvl w:val="0"/>
          <w:numId w:val="1"/>
        </w:numPr>
        <w:ind w:right="43"/>
        <w:jc w:val="both"/>
        <w:rPr>
          <w:sz w:val="28"/>
          <w:szCs w:val="28"/>
          <w:lang w:val="uk-UA"/>
        </w:rPr>
      </w:pPr>
      <w:r>
        <w:rPr>
          <w:sz w:val="28"/>
          <w:szCs w:val="28"/>
          <w:lang w:val="uk-UA"/>
        </w:rPr>
        <w:t xml:space="preserve">Учні виступили з науковими доповідями. (Програма міського форуму додається). Проведення такого форуму є рекламою для нашої кафедри і академії. </w:t>
      </w:r>
    </w:p>
    <w:p w:rsidR="006227B3" w:rsidRDefault="006227B3" w:rsidP="006227B3">
      <w:pPr>
        <w:numPr>
          <w:ilvl w:val="0"/>
          <w:numId w:val="1"/>
        </w:numPr>
        <w:ind w:right="43"/>
        <w:jc w:val="both"/>
        <w:rPr>
          <w:sz w:val="28"/>
          <w:szCs w:val="28"/>
          <w:lang w:val="uk-UA"/>
        </w:rPr>
      </w:pPr>
      <w:r w:rsidRPr="009A2CB6">
        <w:rPr>
          <w:b/>
          <w:bCs/>
          <w:sz w:val="28"/>
          <w:szCs w:val="28"/>
          <w:lang w:val="uk-UA"/>
        </w:rPr>
        <w:t>.3.УХВАЛИЛИ</w:t>
      </w:r>
      <w:r>
        <w:rPr>
          <w:sz w:val="28"/>
          <w:szCs w:val="28"/>
          <w:lang w:val="uk-UA"/>
        </w:rPr>
        <w:t>: Проведення міського форуму «</w:t>
      </w:r>
      <w:proofErr w:type="spellStart"/>
      <w:r>
        <w:rPr>
          <w:sz w:val="28"/>
          <w:szCs w:val="28"/>
          <w:lang w:val="uk-UA"/>
        </w:rPr>
        <w:t>Енергоманія</w:t>
      </w:r>
      <w:proofErr w:type="spellEnd"/>
      <w:r>
        <w:rPr>
          <w:sz w:val="28"/>
          <w:szCs w:val="28"/>
          <w:lang w:val="uk-UA"/>
        </w:rPr>
        <w:t xml:space="preserve">» корисно для учнів і є рекламою для нашої кафедри і академії. </w:t>
      </w:r>
    </w:p>
    <w:p w:rsidR="006227B3" w:rsidRDefault="006227B3" w:rsidP="006227B3">
      <w:pPr>
        <w:numPr>
          <w:ilvl w:val="0"/>
          <w:numId w:val="1"/>
        </w:numPr>
        <w:ind w:right="43"/>
        <w:jc w:val="both"/>
        <w:rPr>
          <w:sz w:val="28"/>
          <w:szCs w:val="28"/>
          <w:lang w:val="uk-UA"/>
        </w:rPr>
      </w:pPr>
      <w:r w:rsidRPr="00891038">
        <w:rPr>
          <w:b/>
          <w:bCs/>
          <w:sz w:val="28"/>
          <w:szCs w:val="28"/>
          <w:lang w:val="uk-UA"/>
        </w:rPr>
        <w:t>4.СЛУХАЛИ</w:t>
      </w:r>
      <w:r>
        <w:rPr>
          <w:sz w:val="28"/>
          <w:szCs w:val="28"/>
          <w:lang w:val="uk-UA"/>
        </w:rPr>
        <w:t>: викладачів про проведення  профорієнтаційної роботи:</w:t>
      </w:r>
    </w:p>
    <w:p w:rsidR="006227B3" w:rsidRDefault="006227B3" w:rsidP="006227B3">
      <w:pPr>
        <w:numPr>
          <w:ilvl w:val="0"/>
          <w:numId w:val="1"/>
        </w:numPr>
        <w:ind w:right="43"/>
        <w:jc w:val="both"/>
        <w:rPr>
          <w:sz w:val="28"/>
          <w:szCs w:val="28"/>
          <w:lang w:val="uk-UA"/>
        </w:rPr>
      </w:pPr>
      <w:r>
        <w:rPr>
          <w:sz w:val="28"/>
          <w:szCs w:val="28"/>
          <w:lang w:val="uk-UA"/>
        </w:rPr>
        <w:t xml:space="preserve">   Доц. Рєзник К.В. сказав, що в школах зараз контактувати з учнями заборонено (карантин). В школі є гурток технічної творчості. Можна їх запросити на кафедру.</w:t>
      </w:r>
    </w:p>
    <w:p w:rsidR="006227B3" w:rsidRDefault="006227B3" w:rsidP="006227B3">
      <w:pPr>
        <w:numPr>
          <w:ilvl w:val="0"/>
          <w:numId w:val="1"/>
        </w:numPr>
        <w:ind w:right="43"/>
        <w:jc w:val="both"/>
        <w:rPr>
          <w:sz w:val="28"/>
          <w:szCs w:val="28"/>
          <w:lang w:val="uk-UA"/>
        </w:rPr>
      </w:pPr>
      <w:r>
        <w:rPr>
          <w:sz w:val="28"/>
          <w:szCs w:val="28"/>
          <w:lang w:val="uk-UA"/>
        </w:rPr>
        <w:lastRenderedPageBreak/>
        <w:t xml:space="preserve">   Доц. </w:t>
      </w:r>
      <w:proofErr w:type="spellStart"/>
      <w:r>
        <w:rPr>
          <w:sz w:val="28"/>
          <w:szCs w:val="28"/>
          <w:lang w:val="uk-UA"/>
        </w:rPr>
        <w:t>Хомічук</w:t>
      </w:r>
      <w:proofErr w:type="spellEnd"/>
      <w:r>
        <w:rPr>
          <w:sz w:val="28"/>
          <w:szCs w:val="28"/>
          <w:lang w:val="uk-UA"/>
        </w:rPr>
        <w:t xml:space="preserve"> В.А. сказав,  що зі студентами коледжу </w:t>
      </w:r>
      <w:proofErr w:type="spellStart"/>
      <w:r>
        <w:rPr>
          <w:sz w:val="28"/>
          <w:szCs w:val="28"/>
          <w:lang w:val="uk-UA"/>
        </w:rPr>
        <w:t>промавтоматики</w:t>
      </w:r>
      <w:proofErr w:type="spellEnd"/>
      <w:r>
        <w:rPr>
          <w:sz w:val="28"/>
          <w:szCs w:val="28"/>
          <w:lang w:val="uk-UA"/>
        </w:rPr>
        <w:t xml:space="preserve"> можна  оформити комплексні дипломи.  8 студентів  коледжу ідуть на спеціальність 133.</w:t>
      </w:r>
    </w:p>
    <w:p w:rsidR="006227B3" w:rsidRDefault="006227B3" w:rsidP="006227B3">
      <w:pPr>
        <w:numPr>
          <w:ilvl w:val="0"/>
          <w:numId w:val="1"/>
        </w:numPr>
        <w:ind w:right="43"/>
        <w:jc w:val="both"/>
        <w:rPr>
          <w:sz w:val="28"/>
          <w:szCs w:val="28"/>
          <w:lang w:val="uk-UA"/>
        </w:rPr>
      </w:pPr>
      <w:r>
        <w:rPr>
          <w:sz w:val="28"/>
          <w:szCs w:val="28"/>
          <w:lang w:val="uk-UA"/>
        </w:rPr>
        <w:t xml:space="preserve">   Ас. </w:t>
      </w:r>
      <w:proofErr w:type="spellStart"/>
      <w:r>
        <w:rPr>
          <w:sz w:val="28"/>
          <w:szCs w:val="28"/>
          <w:lang w:val="uk-UA"/>
        </w:rPr>
        <w:t>Левтринська</w:t>
      </w:r>
      <w:proofErr w:type="spellEnd"/>
      <w:r>
        <w:rPr>
          <w:sz w:val="28"/>
          <w:szCs w:val="28"/>
          <w:lang w:val="uk-UA"/>
        </w:rPr>
        <w:t xml:space="preserve"> Ю.О. сказала, що в академії було проведено  дні відкритих дверей. Учні зацікавились нашою спеціальністю, але їх було небагато.</w:t>
      </w:r>
    </w:p>
    <w:p w:rsidR="006227B3" w:rsidRDefault="006227B3" w:rsidP="006227B3">
      <w:pPr>
        <w:numPr>
          <w:ilvl w:val="0"/>
          <w:numId w:val="1"/>
        </w:numPr>
        <w:ind w:right="43"/>
        <w:jc w:val="both"/>
        <w:rPr>
          <w:sz w:val="28"/>
          <w:szCs w:val="28"/>
          <w:lang w:val="uk-UA"/>
        </w:rPr>
      </w:pPr>
      <w:r w:rsidRPr="0046048E">
        <w:rPr>
          <w:b/>
          <w:bCs/>
          <w:sz w:val="28"/>
          <w:szCs w:val="28"/>
          <w:lang w:val="uk-UA"/>
        </w:rPr>
        <w:t>4.УХВАЛИЛИ</w:t>
      </w:r>
      <w:r>
        <w:rPr>
          <w:sz w:val="28"/>
          <w:szCs w:val="28"/>
          <w:lang w:val="uk-UA"/>
        </w:rPr>
        <w:t>:  профорієнтаційну  роботу необхідно проводити більш активно. В  цьому зацікавлені в першу чергу викладачі кафедри.</w:t>
      </w:r>
    </w:p>
    <w:p w:rsidR="006227B3" w:rsidRDefault="006227B3" w:rsidP="006227B3">
      <w:pPr>
        <w:pStyle w:val="3"/>
        <w:ind w:left="426"/>
        <w:jc w:val="both"/>
        <w:rPr>
          <w:sz w:val="28"/>
          <w:szCs w:val="28"/>
        </w:rPr>
      </w:pPr>
      <w:r>
        <w:rPr>
          <w:sz w:val="28"/>
          <w:szCs w:val="28"/>
          <w:lang w:val="ru-RU"/>
        </w:rPr>
        <w:t>5.</w:t>
      </w:r>
      <w:r>
        <w:rPr>
          <w:sz w:val="28"/>
          <w:szCs w:val="28"/>
        </w:rPr>
        <w:t xml:space="preserve">СЛУХАЛИ: </w:t>
      </w:r>
      <w:r>
        <w:rPr>
          <w:b w:val="0"/>
          <w:bCs w:val="0"/>
          <w:sz w:val="28"/>
          <w:szCs w:val="28"/>
        </w:rPr>
        <w:t xml:space="preserve">обговорення викладачами кафедри відкритого лабораторного заняття </w:t>
      </w:r>
      <w:bookmarkStart w:id="0" w:name="OLE_LINK34"/>
      <w:bookmarkStart w:id="1" w:name="OLE_LINK35"/>
      <w:r>
        <w:rPr>
          <w:b w:val="0"/>
          <w:bCs w:val="0"/>
          <w:sz w:val="28"/>
          <w:szCs w:val="28"/>
        </w:rPr>
        <w:t>з дисципліни «</w:t>
      </w:r>
      <w:bookmarkStart w:id="2" w:name="OLE_LINK5"/>
      <w:bookmarkStart w:id="3" w:name="OLE_LINK4"/>
      <w:r>
        <w:rPr>
          <w:b w:val="0"/>
          <w:bCs w:val="0"/>
          <w:sz w:val="28"/>
          <w:szCs w:val="28"/>
        </w:rPr>
        <w:t>Процеси та апарати харчових виробництв</w:t>
      </w:r>
      <w:bookmarkEnd w:id="2"/>
      <w:bookmarkEnd w:id="3"/>
      <w:r>
        <w:rPr>
          <w:b w:val="0"/>
          <w:bCs w:val="0"/>
          <w:sz w:val="28"/>
          <w:szCs w:val="28"/>
        </w:rPr>
        <w:t>»</w:t>
      </w:r>
      <w:r>
        <w:rPr>
          <w:sz w:val="28"/>
          <w:szCs w:val="28"/>
        </w:rPr>
        <w:t xml:space="preserve"> </w:t>
      </w:r>
      <w:bookmarkEnd w:id="0"/>
      <w:bookmarkEnd w:id="1"/>
      <w:r>
        <w:rPr>
          <w:b w:val="0"/>
          <w:bCs w:val="0"/>
          <w:sz w:val="28"/>
          <w:szCs w:val="28"/>
        </w:rPr>
        <w:t xml:space="preserve">доцента кафедри, </w:t>
      </w:r>
      <w:proofErr w:type="spellStart"/>
      <w:r>
        <w:rPr>
          <w:b w:val="0"/>
          <w:bCs w:val="0"/>
          <w:sz w:val="28"/>
          <w:szCs w:val="28"/>
        </w:rPr>
        <w:t>к.т.н</w:t>
      </w:r>
      <w:proofErr w:type="spellEnd"/>
      <w:r>
        <w:rPr>
          <w:b w:val="0"/>
          <w:bCs w:val="0"/>
          <w:sz w:val="28"/>
          <w:szCs w:val="28"/>
        </w:rPr>
        <w:t>. Ярового І.І..</w:t>
      </w:r>
    </w:p>
    <w:p w:rsidR="006227B3" w:rsidRDefault="006227B3" w:rsidP="006227B3">
      <w:pPr>
        <w:pStyle w:val="1"/>
        <w:ind w:left="426"/>
        <w:rPr>
          <w:lang w:val="uk-UA"/>
        </w:rPr>
      </w:pPr>
      <w:bookmarkStart w:id="4" w:name="OLE_LINK33"/>
      <w:bookmarkStart w:id="5" w:name="OLE_LINK32"/>
      <w:r>
        <w:rPr>
          <w:lang w:val="uk-UA"/>
        </w:rPr>
        <w:tab/>
        <w:t xml:space="preserve">Відкрите лабораторне заняття доцента кафедри Ярового І.І. відбулася – 11 травня 2021 р. на 2 парі в </w:t>
      </w:r>
      <w:proofErr w:type="spellStart"/>
      <w:r>
        <w:rPr>
          <w:lang w:val="uk-UA"/>
        </w:rPr>
        <w:t>ауд</w:t>
      </w:r>
      <w:proofErr w:type="spellEnd"/>
      <w:r>
        <w:rPr>
          <w:lang w:val="uk-UA"/>
        </w:rPr>
        <w:t xml:space="preserve">. В-8 </w:t>
      </w:r>
      <w:bookmarkStart w:id="6" w:name="OLE_LINK16"/>
      <w:r>
        <w:rPr>
          <w:lang w:val="uk-UA"/>
        </w:rPr>
        <w:t xml:space="preserve">для студентів гр. </w:t>
      </w:r>
      <w:r>
        <w:rPr>
          <w:rFonts w:ascii="Times New Roman CYR" w:hAnsi="Times New Roman CYR" w:cs="Times New Roman CYR"/>
          <w:lang w:val="uk-UA"/>
        </w:rPr>
        <w:t xml:space="preserve">ТЛ-206, 2-го </w:t>
      </w:r>
      <w:r>
        <w:rPr>
          <w:lang w:val="uk-UA"/>
        </w:rPr>
        <w:t xml:space="preserve">курсу, </w:t>
      </w:r>
      <w:bookmarkStart w:id="7" w:name="OLE_LINK31"/>
      <w:bookmarkStart w:id="8" w:name="OLE_LINK30"/>
      <w:r>
        <w:rPr>
          <w:lang w:val="uk-UA"/>
        </w:rPr>
        <w:t>СВО «Бакалавр»</w:t>
      </w:r>
      <w:bookmarkEnd w:id="7"/>
      <w:bookmarkEnd w:id="8"/>
      <w:r>
        <w:rPr>
          <w:lang w:val="uk-UA"/>
        </w:rPr>
        <w:t xml:space="preserve"> денної форми навчання факультету </w:t>
      </w:r>
      <w:bookmarkStart w:id="9" w:name="OLE_LINK27"/>
      <w:bookmarkStart w:id="10" w:name="OLE_LINK26"/>
      <w:r>
        <w:rPr>
          <w:lang w:val="uk-UA"/>
        </w:rPr>
        <w:t>технології та товарознавства харчових продуктів і продовольчого бізнесу</w:t>
      </w:r>
      <w:bookmarkEnd w:id="9"/>
      <w:bookmarkEnd w:id="10"/>
      <w:r>
        <w:rPr>
          <w:lang w:val="uk-UA"/>
        </w:rPr>
        <w:t xml:space="preserve">, </w:t>
      </w:r>
      <w:bookmarkStart w:id="11" w:name="OLE_LINK28"/>
      <w:bookmarkStart w:id="12" w:name="OLE_LINK29"/>
      <w:r>
        <w:rPr>
          <w:lang w:val="uk-UA"/>
        </w:rPr>
        <w:t xml:space="preserve">спеціальності </w:t>
      </w:r>
      <w:bookmarkStart w:id="13" w:name="OLE_LINK3"/>
      <w:r>
        <w:rPr>
          <w:rFonts w:ascii="Times New Roman CYR" w:hAnsi="Times New Roman CYR" w:cs="Times New Roman CYR"/>
          <w:lang w:val="uk-UA"/>
        </w:rPr>
        <w:t>181 «Харчові технології»</w:t>
      </w:r>
      <w:bookmarkEnd w:id="11"/>
      <w:bookmarkEnd w:id="12"/>
      <w:bookmarkEnd w:id="13"/>
      <w:r>
        <w:rPr>
          <w:lang w:val="uk-UA"/>
        </w:rPr>
        <w:t>.</w:t>
      </w:r>
    </w:p>
    <w:p w:rsidR="006227B3" w:rsidRDefault="006227B3" w:rsidP="006227B3">
      <w:pPr>
        <w:ind w:left="426"/>
        <w:jc w:val="both"/>
        <w:rPr>
          <w:sz w:val="28"/>
          <w:szCs w:val="28"/>
          <w:lang w:val="uk-UA"/>
        </w:rPr>
      </w:pPr>
      <w:r>
        <w:rPr>
          <w:sz w:val="28"/>
          <w:szCs w:val="28"/>
          <w:lang w:val="uk-UA"/>
        </w:rPr>
        <w:t xml:space="preserve">Тема заняття – </w:t>
      </w:r>
      <w:r>
        <w:rPr>
          <w:rFonts w:ascii="Times New Roman CYR" w:hAnsi="Times New Roman CYR" w:cs="Times New Roman CYR"/>
          <w:sz w:val="28"/>
          <w:szCs w:val="28"/>
          <w:lang w:val="uk-UA"/>
        </w:rPr>
        <w:t>Лабораторна робота з циклу: «</w:t>
      </w:r>
      <w:bookmarkStart w:id="14" w:name="OLE_LINK7"/>
      <w:bookmarkStart w:id="15" w:name="OLE_LINK6"/>
      <w:proofErr w:type="spellStart"/>
      <w:r>
        <w:rPr>
          <w:rFonts w:ascii="Times New Roman CYR" w:hAnsi="Times New Roman CYR" w:cs="Times New Roman CYR"/>
          <w:sz w:val="28"/>
          <w:szCs w:val="28"/>
          <w:lang w:val="uk-UA"/>
        </w:rPr>
        <w:t>Масообмінні</w:t>
      </w:r>
      <w:proofErr w:type="spellEnd"/>
      <w:r>
        <w:rPr>
          <w:rFonts w:ascii="Times New Roman CYR" w:hAnsi="Times New Roman CYR" w:cs="Times New Roman CYR"/>
          <w:sz w:val="28"/>
          <w:szCs w:val="28"/>
          <w:lang w:val="uk-UA"/>
        </w:rPr>
        <w:t xml:space="preserve"> процеси</w:t>
      </w:r>
      <w:bookmarkEnd w:id="14"/>
      <w:bookmarkEnd w:id="15"/>
      <w:r>
        <w:rPr>
          <w:rFonts w:ascii="Times New Roman CYR" w:hAnsi="Times New Roman CYR" w:cs="Times New Roman CYR"/>
          <w:sz w:val="28"/>
          <w:szCs w:val="28"/>
          <w:lang w:val="uk-UA"/>
        </w:rPr>
        <w:t>»</w:t>
      </w:r>
      <w:r>
        <w:rPr>
          <w:sz w:val="28"/>
          <w:szCs w:val="28"/>
          <w:lang w:val="uk-UA"/>
        </w:rPr>
        <w:t>.</w:t>
      </w:r>
    </w:p>
    <w:bookmarkEnd w:id="4"/>
    <w:bookmarkEnd w:id="5"/>
    <w:bookmarkEnd w:id="6"/>
    <w:p w:rsidR="006227B3" w:rsidRDefault="006227B3" w:rsidP="006227B3">
      <w:pPr>
        <w:ind w:left="426"/>
        <w:jc w:val="both"/>
        <w:rPr>
          <w:sz w:val="28"/>
          <w:szCs w:val="28"/>
          <w:lang w:val="uk-UA"/>
        </w:rPr>
      </w:pPr>
    </w:p>
    <w:p w:rsidR="006227B3" w:rsidRDefault="006227B3" w:rsidP="006227B3">
      <w:pPr>
        <w:ind w:left="426"/>
        <w:jc w:val="both"/>
        <w:rPr>
          <w:b/>
          <w:bCs/>
          <w:sz w:val="28"/>
          <w:szCs w:val="28"/>
          <w:lang w:val="uk-UA"/>
        </w:rPr>
      </w:pPr>
      <w:r>
        <w:rPr>
          <w:b/>
          <w:bCs/>
          <w:sz w:val="28"/>
          <w:szCs w:val="28"/>
          <w:lang w:val="uk-UA"/>
        </w:rPr>
        <w:t>ВИСТУПИЛИ:</w:t>
      </w:r>
    </w:p>
    <w:p w:rsidR="006227B3" w:rsidRDefault="006227B3" w:rsidP="006227B3">
      <w:pPr>
        <w:ind w:left="426"/>
        <w:jc w:val="both"/>
        <w:rPr>
          <w:rFonts w:ascii="Times New Roman CYR" w:hAnsi="Times New Roman CYR" w:cs="Times New Roman CYR"/>
          <w:sz w:val="28"/>
          <w:szCs w:val="28"/>
          <w:lang w:val="uk-UA"/>
        </w:rPr>
      </w:pPr>
      <w:r>
        <w:rPr>
          <w:sz w:val="28"/>
          <w:szCs w:val="28"/>
          <w:lang w:val="uk-UA"/>
        </w:rPr>
        <w:t xml:space="preserve">Доцент, </w:t>
      </w:r>
      <w:proofErr w:type="spellStart"/>
      <w:r>
        <w:rPr>
          <w:sz w:val="28"/>
          <w:szCs w:val="28"/>
          <w:lang w:val="uk-UA"/>
        </w:rPr>
        <w:t>к.т.н</w:t>
      </w:r>
      <w:proofErr w:type="spellEnd"/>
      <w:r>
        <w:rPr>
          <w:sz w:val="28"/>
          <w:szCs w:val="28"/>
          <w:lang w:val="uk-UA"/>
        </w:rPr>
        <w:t>. Войтенко О. К.</w:t>
      </w:r>
      <w:r>
        <w:rPr>
          <w:sz w:val="28"/>
          <w:szCs w:val="28"/>
          <w:lang w:val="uk-UA" w:eastAsia="uk-UA"/>
        </w:rPr>
        <w:t>: Відповідно до порядку організації та проведення лабораторних робіт на кафедрі, лабораторні роботи за тематикою «</w:t>
      </w:r>
      <w:r>
        <w:rPr>
          <w:rFonts w:ascii="Times New Roman CYR" w:hAnsi="Times New Roman CYR" w:cs="Times New Roman CYR"/>
          <w:sz w:val="28"/>
          <w:szCs w:val="28"/>
          <w:lang w:val="uk-UA"/>
        </w:rPr>
        <w:t xml:space="preserve">Сушіння» проводились в складі підгруп, кількість студентів в кожній підгрупі складала 3 особи. Одночасно виконували роботи три підгрупи студентів за тематиками «Випробування </w:t>
      </w:r>
      <w:proofErr w:type="spellStart"/>
      <w:r>
        <w:rPr>
          <w:rFonts w:ascii="Times New Roman CYR" w:hAnsi="Times New Roman CYR" w:cs="Times New Roman CYR"/>
          <w:sz w:val="28"/>
          <w:szCs w:val="28"/>
          <w:lang w:val="uk-UA"/>
        </w:rPr>
        <w:t>конвективної</w:t>
      </w:r>
      <w:proofErr w:type="spellEnd"/>
      <w:r>
        <w:rPr>
          <w:rFonts w:ascii="Times New Roman CYR" w:hAnsi="Times New Roman CYR" w:cs="Times New Roman CYR"/>
          <w:sz w:val="28"/>
          <w:szCs w:val="28"/>
          <w:lang w:val="uk-UA"/>
        </w:rPr>
        <w:t xml:space="preserve"> сушарки», «Випробування мікрохвильової сушарки», «Випробування контактної сушарки».</w:t>
      </w:r>
    </w:p>
    <w:p w:rsidR="006227B3" w:rsidRDefault="006227B3" w:rsidP="006227B3">
      <w:pPr>
        <w:ind w:left="426"/>
        <w:jc w:val="both"/>
        <w:rPr>
          <w:sz w:val="28"/>
          <w:szCs w:val="28"/>
          <w:lang w:val="uk-UA"/>
        </w:rPr>
      </w:pPr>
      <w:r>
        <w:rPr>
          <w:rFonts w:ascii="Times New Roman CYR" w:hAnsi="Times New Roman CYR" w:cs="Times New Roman CYR"/>
          <w:sz w:val="28"/>
          <w:szCs w:val="28"/>
          <w:lang w:val="uk-UA"/>
        </w:rPr>
        <w:t xml:space="preserve">Кожна лабораторна робота проводилась на окремій установці, кожна установка була забезпечена вимірювальними приладами відповідно до методичних вказівок до виконання роботи. Виконання лабораторної роботи передбачало попереднє ознайомлення студентів з методичними вказівками до проведення роботи, теоретичними основами процесів, що реалізовані в дослідних установках та підготовку протоколів роботи. </w:t>
      </w:r>
    </w:p>
    <w:p w:rsidR="006227B3" w:rsidRDefault="006227B3" w:rsidP="006227B3">
      <w:pPr>
        <w:ind w:left="426"/>
        <w:jc w:val="both"/>
        <w:rPr>
          <w:sz w:val="28"/>
          <w:szCs w:val="28"/>
          <w:lang w:val="uk-UA" w:eastAsia="uk-UA"/>
        </w:rPr>
      </w:pPr>
      <w:r>
        <w:rPr>
          <w:sz w:val="28"/>
          <w:szCs w:val="28"/>
          <w:lang w:val="uk-UA" w:eastAsia="uk-UA"/>
        </w:rPr>
        <w:t xml:space="preserve">Порядок проведення роботи включав ознайомлення студентів кожної підгрупи з конструкцією установки, інструктаж з правильного та безпечного користування установкою а також відповіді студентів на контрольні питання щодо сутності </w:t>
      </w:r>
      <w:proofErr w:type="spellStart"/>
      <w:r>
        <w:rPr>
          <w:sz w:val="28"/>
          <w:szCs w:val="28"/>
          <w:lang w:val="uk-UA" w:eastAsia="uk-UA"/>
        </w:rPr>
        <w:t>досліджуємого</w:t>
      </w:r>
      <w:proofErr w:type="spellEnd"/>
      <w:r>
        <w:rPr>
          <w:sz w:val="28"/>
          <w:szCs w:val="28"/>
          <w:lang w:val="uk-UA" w:eastAsia="uk-UA"/>
        </w:rPr>
        <w:t xml:space="preserve"> процесу, порядку проведення експерименту та очікуваних результатів.   </w:t>
      </w:r>
    </w:p>
    <w:p w:rsidR="006227B3" w:rsidRDefault="006227B3" w:rsidP="006227B3">
      <w:pPr>
        <w:ind w:left="426"/>
        <w:jc w:val="both"/>
        <w:rPr>
          <w:sz w:val="28"/>
          <w:szCs w:val="28"/>
          <w:lang w:val="uk-UA" w:eastAsia="uk-UA"/>
        </w:rPr>
      </w:pPr>
      <w:r>
        <w:rPr>
          <w:sz w:val="28"/>
          <w:szCs w:val="28"/>
          <w:lang w:val="uk-UA" w:eastAsia="uk-UA"/>
        </w:rPr>
        <w:t xml:space="preserve">Викладач раціонально розподілив свій час взаємодії з студентами між підгрупами в залежності від тривалості кожного дослідження. Спілкування з студентами кожної підгрупи проходило в режимі діалогу, використовувалось багато прикладів реалізації досліджуваних процесів в переробній галузі.   </w:t>
      </w:r>
    </w:p>
    <w:p w:rsidR="006227B3" w:rsidRDefault="006227B3" w:rsidP="006227B3">
      <w:pPr>
        <w:ind w:left="426"/>
        <w:jc w:val="both"/>
        <w:rPr>
          <w:sz w:val="28"/>
          <w:szCs w:val="28"/>
          <w:lang w:val="uk-UA"/>
        </w:rPr>
      </w:pPr>
      <w:r>
        <w:rPr>
          <w:sz w:val="28"/>
          <w:szCs w:val="28"/>
          <w:lang w:val="uk-UA" w:eastAsia="uk-UA"/>
        </w:rPr>
        <w:t xml:space="preserve">Проведення експериментів здійснювалось виключно студентами і контролювалось викладачем. В результаті проведення експериментальної частини роботи студенти заповнили таблиці даних про хід експерименту, завершили дослідження та перейшли до виконання розрахункової частини роботи. В ході виконання розрахунків та при побудові графіків студенти </w:t>
      </w:r>
      <w:r>
        <w:rPr>
          <w:sz w:val="28"/>
          <w:szCs w:val="28"/>
          <w:lang w:val="uk-UA" w:eastAsia="uk-UA"/>
        </w:rPr>
        <w:lastRenderedPageBreak/>
        <w:t>задавали питання щодо аналізу отриманих результатів та залежностей, відповіді викладача супроводжувалось індивідуальними або загальними поясненнями і рекомендаціями. Завершення лабораторної роботи проходило в режимі індивідуального оцінювання роботи студентів, студенти, які не встигли завершити роботу до кінця заняття отримали можливість захистити роботу на наступному занятті. В цілому заняття</w:t>
      </w:r>
      <w:r>
        <w:rPr>
          <w:sz w:val="28"/>
          <w:szCs w:val="28"/>
          <w:lang w:val="uk-UA"/>
        </w:rPr>
        <w:t xml:space="preserve"> проведено на високому теоретичному та методичному рівні.</w:t>
      </w:r>
    </w:p>
    <w:p w:rsidR="006227B3" w:rsidRDefault="006227B3" w:rsidP="006227B3">
      <w:pPr>
        <w:pStyle w:val="a5"/>
        <w:ind w:left="426" w:firstLine="709"/>
        <w:rPr>
          <w:lang w:val="uk-UA"/>
        </w:rPr>
      </w:pPr>
      <w:proofErr w:type="spellStart"/>
      <w:r>
        <w:rPr>
          <w:lang w:eastAsia="uk-UA"/>
        </w:rPr>
        <w:t>Асистент</w:t>
      </w:r>
      <w:proofErr w:type="spellEnd"/>
      <w:r>
        <w:rPr>
          <w:lang w:eastAsia="uk-UA"/>
        </w:rPr>
        <w:t xml:space="preserve">, к.т.н., </w:t>
      </w:r>
      <w:proofErr w:type="spellStart"/>
      <w:r>
        <w:rPr>
          <w:lang w:eastAsia="uk-UA"/>
        </w:rPr>
        <w:t>Левтринська</w:t>
      </w:r>
      <w:proofErr w:type="spellEnd"/>
      <w:r>
        <w:rPr>
          <w:lang w:eastAsia="uk-UA"/>
        </w:rPr>
        <w:t xml:space="preserve"> Ю.О.</w:t>
      </w:r>
      <w:r>
        <w:t xml:space="preserve">: </w:t>
      </w:r>
      <w:proofErr w:type="spellStart"/>
      <w:r>
        <w:t>слід</w:t>
      </w:r>
      <w:proofErr w:type="spellEnd"/>
      <w:r>
        <w:t xml:space="preserve"> </w:t>
      </w:r>
      <w:proofErr w:type="spellStart"/>
      <w:r>
        <w:t>відмітити</w:t>
      </w:r>
      <w:proofErr w:type="spellEnd"/>
      <w:r>
        <w:t xml:space="preserve"> </w:t>
      </w:r>
      <w:proofErr w:type="spellStart"/>
      <w:r>
        <w:t>добрий</w:t>
      </w:r>
      <w:proofErr w:type="spellEnd"/>
      <w:r>
        <w:t xml:space="preserve"> </w:t>
      </w:r>
      <w:proofErr w:type="spellStart"/>
      <w:proofErr w:type="gramStart"/>
      <w:r>
        <w:t>р</w:t>
      </w:r>
      <w:proofErr w:type="gramEnd"/>
      <w:r>
        <w:t>івень</w:t>
      </w:r>
      <w:proofErr w:type="spellEnd"/>
      <w:r>
        <w:t xml:space="preserve"> </w:t>
      </w:r>
      <w:proofErr w:type="spellStart"/>
      <w:r>
        <w:t>підготовки</w:t>
      </w:r>
      <w:proofErr w:type="spellEnd"/>
      <w:r>
        <w:t xml:space="preserve"> </w:t>
      </w:r>
      <w:proofErr w:type="spellStart"/>
      <w:r>
        <w:t>викладача</w:t>
      </w:r>
      <w:proofErr w:type="spellEnd"/>
      <w:r>
        <w:t xml:space="preserve">. </w:t>
      </w:r>
      <w:proofErr w:type="spellStart"/>
      <w:r>
        <w:t>Викладач</w:t>
      </w:r>
      <w:proofErr w:type="spellEnd"/>
      <w:r>
        <w:t xml:space="preserve"> </w:t>
      </w:r>
      <w:proofErr w:type="spellStart"/>
      <w:r>
        <w:t>Яровий</w:t>
      </w:r>
      <w:proofErr w:type="spellEnd"/>
      <w:r>
        <w:t xml:space="preserve"> І.І. </w:t>
      </w:r>
      <w:proofErr w:type="spellStart"/>
      <w:r>
        <w:t>володіє</w:t>
      </w:r>
      <w:proofErr w:type="spellEnd"/>
      <w:r>
        <w:t xml:space="preserve"> як </w:t>
      </w:r>
      <w:proofErr w:type="spellStart"/>
      <w:r>
        <w:t>теоретичним</w:t>
      </w:r>
      <w:proofErr w:type="spellEnd"/>
      <w:r>
        <w:t xml:space="preserve"> </w:t>
      </w:r>
      <w:proofErr w:type="spellStart"/>
      <w:r>
        <w:t>матеріалом</w:t>
      </w:r>
      <w:proofErr w:type="spellEnd"/>
      <w:r>
        <w:t xml:space="preserve"> </w:t>
      </w:r>
      <w:proofErr w:type="spellStart"/>
      <w:r>
        <w:t>щодо</w:t>
      </w:r>
      <w:proofErr w:type="spellEnd"/>
      <w:r>
        <w:t xml:space="preserve"> </w:t>
      </w:r>
      <w:proofErr w:type="spellStart"/>
      <w:proofErr w:type="gramStart"/>
      <w:r>
        <w:t>досл</w:t>
      </w:r>
      <w:proofErr w:type="gramEnd"/>
      <w:r>
        <w:t>іджуємих</w:t>
      </w:r>
      <w:proofErr w:type="spellEnd"/>
      <w:r>
        <w:t xml:space="preserve"> </w:t>
      </w:r>
      <w:proofErr w:type="spellStart"/>
      <w:r>
        <w:t>процесів</w:t>
      </w:r>
      <w:proofErr w:type="spellEnd"/>
      <w:r>
        <w:t xml:space="preserve">, так і </w:t>
      </w:r>
      <w:proofErr w:type="spellStart"/>
      <w:r>
        <w:t>науковою</w:t>
      </w:r>
      <w:proofErr w:type="spellEnd"/>
      <w:r>
        <w:t xml:space="preserve"> та практичною </w:t>
      </w:r>
      <w:proofErr w:type="spellStart"/>
      <w:r>
        <w:t>областю</w:t>
      </w:r>
      <w:proofErr w:type="spellEnd"/>
      <w:r>
        <w:t xml:space="preserve"> в </w:t>
      </w:r>
      <w:proofErr w:type="spellStart"/>
      <w:r>
        <w:t>даному</w:t>
      </w:r>
      <w:proofErr w:type="spellEnd"/>
      <w:r>
        <w:t xml:space="preserve"> </w:t>
      </w:r>
      <w:proofErr w:type="spellStart"/>
      <w:r>
        <w:t>напрямі</w:t>
      </w:r>
      <w:proofErr w:type="spellEnd"/>
      <w:r>
        <w:t xml:space="preserve">. </w:t>
      </w:r>
      <w:proofErr w:type="spellStart"/>
      <w:r>
        <w:t>Вважаю</w:t>
      </w:r>
      <w:proofErr w:type="spellEnd"/>
      <w:r>
        <w:t xml:space="preserve">, </w:t>
      </w:r>
      <w:proofErr w:type="spellStart"/>
      <w:r>
        <w:t>що</w:t>
      </w:r>
      <w:proofErr w:type="spellEnd"/>
      <w:r>
        <w:t xml:space="preserve"> </w:t>
      </w:r>
      <w:proofErr w:type="spellStart"/>
      <w:r>
        <w:t>продемонстрований</w:t>
      </w:r>
      <w:proofErr w:type="spellEnd"/>
      <w:r>
        <w:t xml:space="preserve"> </w:t>
      </w:r>
      <w:proofErr w:type="spellStart"/>
      <w:r>
        <w:t>рівень</w:t>
      </w:r>
      <w:proofErr w:type="spellEnd"/>
      <w:r>
        <w:t xml:space="preserve"> </w:t>
      </w:r>
      <w:proofErr w:type="spellStart"/>
      <w:r>
        <w:t>викладання</w:t>
      </w:r>
      <w:proofErr w:type="spellEnd"/>
      <w:r>
        <w:t xml:space="preserve"> є </w:t>
      </w:r>
      <w:proofErr w:type="spellStart"/>
      <w:r>
        <w:t>високим</w:t>
      </w:r>
      <w:proofErr w:type="spellEnd"/>
      <w:r>
        <w:rPr>
          <w:lang w:val="uk-UA"/>
        </w:rPr>
        <w:t>,</w:t>
      </w:r>
      <w:r>
        <w:t xml:space="preserve"> а </w:t>
      </w:r>
      <w:proofErr w:type="spellStart"/>
      <w:r>
        <w:t>Яровий</w:t>
      </w:r>
      <w:proofErr w:type="spellEnd"/>
      <w:r>
        <w:t xml:space="preserve"> І.І. </w:t>
      </w:r>
      <w:proofErr w:type="spellStart"/>
      <w:r>
        <w:t>професійно</w:t>
      </w:r>
      <w:proofErr w:type="spellEnd"/>
      <w:r>
        <w:t xml:space="preserve"> </w:t>
      </w:r>
      <w:proofErr w:type="spellStart"/>
      <w:r>
        <w:t>володіє</w:t>
      </w:r>
      <w:proofErr w:type="spellEnd"/>
      <w:r>
        <w:t xml:space="preserve"> </w:t>
      </w:r>
      <w:proofErr w:type="spellStart"/>
      <w:r>
        <w:t>навиками</w:t>
      </w:r>
      <w:proofErr w:type="spellEnd"/>
      <w:r>
        <w:t xml:space="preserve"> </w:t>
      </w:r>
      <w:proofErr w:type="spellStart"/>
      <w:r>
        <w:t>викладача</w:t>
      </w:r>
      <w:proofErr w:type="spellEnd"/>
      <w:r>
        <w:t>.</w:t>
      </w:r>
    </w:p>
    <w:p w:rsidR="006227B3" w:rsidRDefault="006227B3" w:rsidP="006227B3">
      <w:pPr>
        <w:ind w:left="426" w:firstLine="709"/>
        <w:jc w:val="both"/>
        <w:rPr>
          <w:sz w:val="28"/>
          <w:szCs w:val="28"/>
          <w:lang w:val="uk-UA" w:eastAsia="uk-UA"/>
        </w:rPr>
      </w:pPr>
      <w:r>
        <w:rPr>
          <w:sz w:val="28"/>
          <w:szCs w:val="28"/>
          <w:lang w:val="uk-UA"/>
        </w:rPr>
        <w:t xml:space="preserve">Доцент, </w:t>
      </w:r>
      <w:proofErr w:type="spellStart"/>
      <w:r>
        <w:rPr>
          <w:sz w:val="28"/>
          <w:szCs w:val="28"/>
          <w:lang w:val="uk-UA"/>
        </w:rPr>
        <w:t>д.т.н</w:t>
      </w:r>
      <w:proofErr w:type="spellEnd"/>
      <w:r>
        <w:rPr>
          <w:sz w:val="28"/>
          <w:szCs w:val="28"/>
          <w:lang w:val="uk-UA"/>
        </w:rPr>
        <w:t xml:space="preserve">., </w:t>
      </w:r>
      <w:proofErr w:type="spellStart"/>
      <w:r>
        <w:rPr>
          <w:sz w:val="28"/>
          <w:szCs w:val="28"/>
          <w:lang w:val="uk-UA"/>
        </w:rPr>
        <w:t>Зиков</w:t>
      </w:r>
      <w:proofErr w:type="spellEnd"/>
      <w:r>
        <w:rPr>
          <w:sz w:val="28"/>
          <w:szCs w:val="28"/>
          <w:lang w:val="uk-UA"/>
        </w:rPr>
        <w:t xml:space="preserve"> О.В.: - відмічаю, що відкрите заняття проведено на достатньо високому теоретичному та методичному рівні. Яровий І.І. </w:t>
      </w:r>
      <w:r>
        <w:rPr>
          <w:sz w:val="28"/>
          <w:szCs w:val="28"/>
          <w:lang w:val="uk-UA" w:eastAsia="uk-UA"/>
        </w:rPr>
        <w:t xml:space="preserve">продемонстрував добре володіння матеріалом та якісне вміння педагогічної взаємодії зі студентами. </w:t>
      </w:r>
    </w:p>
    <w:p w:rsidR="006227B3" w:rsidRDefault="006227B3" w:rsidP="006227B3">
      <w:pPr>
        <w:pStyle w:val="a5"/>
        <w:ind w:left="426" w:firstLine="709"/>
        <w:rPr>
          <w:color w:val="FF0000"/>
          <w:lang w:val="uk-UA"/>
        </w:rPr>
      </w:pPr>
    </w:p>
    <w:p w:rsidR="006227B3" w:rsidRDefault="006227B3" w:rsidP="006227B3">
      <w:pPr>
        <w:ind w:left="426"/>
        <w:jc w:val="both"/>
        <w:rPr>
          <w:sz w:val="28"/>
          <w:szCs w:val="28"/>
          <w:lang w:val="uk-UA"/>
        </w:rPr>
      </w:pPr>
      <w:r>
        <w:rPr>
          <w:sz w:val="28"/>
          <w:szCs w:val="28"/>
          <w:lang w:val="uk-UA"/>
        </w:rPr>
        <w:t xml:space="preserve">       Результати голосування:</w:t>
      </w:r>
    </w:p>
    <w:p w:rsidR="006227B3" w:rsidRDefault="006227B3" w:rsidP="006227B3">
      <w:pPr>
        <w:ind w:left="426"/>
        <w:jc w:val="both"/>
        <w:rPr>
          <w:sz w:val="28"/>
          <w:szCs w:val="28"/>
          <w:lang w:val="uk-UA"/>
        </w:rPr>
      </w:pPr>
      <w:r>
        <w:rPr>
          <w:sz w:val="28"/>
          <w:szCs w:val="28"/>
          <w:lang w:val="uk-UA"/>
        </w:rPr>
        <w:t xml:space="preserve">       «За» –  11  </w:t>
      </w:r>
    </w:p>
    <w:p w:rsidR="006227B3" w:rsidRDefault="006227B3" w:rsidP="006227B3">
      <w:pPr>
        <w:ind w:left="426"/>
        <w:jc w:val="both"/>
        <w:rPr>
          <w:sz w:val="28"/>
          <w:szCs w:val="28"/>
          <w:lang w:val="uk-UA"/>
        </w:rPr>
      </w:pPr>
      <w:r>
        <w:rPr>
          <w:sz w:val="28"/>
          <w:szCs w:val="28"/>
          <w:lang w:val="uk-UA"/>
        </w:rPr>
        <w:t xml:space="preserve">       «Проти» – немає</w:t>
      </w:r>
    </w:p>
    <w:p w:rsidR="006227B3" w:rsidRDefault="006227B3" w:rsidP="006227B3">
      <w:pPr>
        <w:ind w:left="426"/>
        <w:jc w:val="both"/>
        <w:rPr>
          <w:sz w:val="28"/>
          <w:szCs w:val="28"/>
          <w:lang w:val="uk-UA"/>
        </w:rPr>
      </w:pPr>
      <w:r>
        <w:rPr>
          <w:sz w:val="28"/>
          <w:szCs w:val="28"/>
          <w:lang w:val="uk-UA"/>
        </w:rPr>
        <w:t xml:space="preserve">       «Утрималися» –  немає</w:t>
      </w:r>
    </w:p>
    <w:p w:rsidR="006227B3" w:rsidRDefault="006227B3" w:rsidP="006227B3">
      <w:pPr>
        <w:ind w:left="426"/>
        <w:jc w:val="both"/>
        <w:rPr>
          <w:sz w:val="28"/>
          <w:szCs w:val="28"/>
          <w:lang w:val="uk-UA" w:eastAsia="uk-UA"/>
        </w:rPr>
      </w:pPr>
    </w:p>
    <w:p w:rsidR="006227B3" w:rsidRDefault="006227B3" w:rsidP="006227B3">
      <w:pPr>
        <w:ind w:left="426"/>
        <w:jc w:val="both"/>
        <w:rPr>
          <w:sz w:val="28"/>
          <w:szCs w:val="28"/>
          <w:lang w:val="uk-UA" w:eastAsia="uk-UA"/>
        </w:rPr>
      </w:pPr>
      <w:r>
        <w:rPr>
          <w:sz w:val="28"/>
          <w:szCs w:val="28"/>
          <w:lang w:val="uk-UA" w:eastAsia="uk-UA"/>
        </w:rPr>
        <w:t>Яровий І.І. участі у голосуванні не приймав.</w:t>
      </w:r>
    </w:p>
    <w:p w:rsidR="006227B3" w:rsidRDefault="006227B3" w:rsidP="006227B3">
      <w:pPr>
        <w:ind w:left="426"/>
        <w:jc w:val="both"/>
        <w:rPr>
          <w:sz w:val="28"/>
          <w:szCs w:val="28"/>
          <w:lang w:val="uk-UA" w:eastAsia="uk-UA"/>
        </w:rPr>
      </w:pPr>
    </w:p>
    <w:p w:rsidR="006227B3" w:rsidRDefault="006227B3" w:rsidP="006227B3">
      <w:pPr>
        <w:pStyle w:val="3"/>
        <w:ind w:left="426"/>
        <w:jc w:val="both"/>
        <w:rPr>
          <w:b w:val="0"/>
          <w:bCs w:val="0"/>
          <w:sz w:val="28"/>
          <w:szCs w:val="28"/>
        </w:rPr>
      </w:pPr>
      <w:r>
        <w:rPr>
          <w:sz w:val="28"/>
          <w:szCs w:val="28"/>
        </w:rPr>
        <w:t>УХВАЛИЛИ:</w:t>
      </w:r>
      <w:r>
        <w:rPr>
          <w:b w:val="0"/>
          <w:bCs w:val="0"/>
          <w:sz w:val="28"/>
          <w:szCs w:val="28"/>
        </w:rPr>
        <w:t xml:space="preserve"> оцінити відкрите заняття доцента кафедри, </w:t>
      </w:r>
      <w:proofErr w:type="spellStart"/>
      <w:r>
        <w:rPr>
          <w:b w:val="0"/>
          <w:bCs w:val="0"/>
          <w:sz w:val="28"/>
          <w:szCs w:val="28"/>
        </w:rPr>
        <w:t>к.т.н</w:t>
      </w:r>
      <w:proofErr w:type="spellEnd"/>
      <w:r>
        <w:rPr>
          <w:b w:val="0"/>
          <w:bCs w:val="0"/>
          <w:sz w:val="28"/>
          <w:szCs w:val="28"/>
        </w:rPr>
        <w:t>. Ярового І.І. з дисципліни «Процеси та апарати харчових виробництв» на тему «</w:t>
      </w:r>
      <w:proofErr w:type="spellStart"/>
      <w:r>
        <w:rPr>
          <w:rFonts w:ascii="Times New Roman CYR" w:hAnsi="Times New Roman CYR" w:cs="Times New Roman CYR"/>
          <w:b w:val="0"/>
          <w:bCs w:val="0"/>
          <w:sz w:val="28"/>
          <w:szCs w:val="28"/>
        </w:rPr>
        <w:t>Масообмінні</w:t>
      </w:r>
      <w:proofErr w:type="spellEnd"/>
      <w:r>
        <w:rPr>
          <w:rFonts w:ascii="Times New Roman CYR" w:hAnsi="Times New Roman CYR" w:cs="Times New Roman CYR"/>
          <w:b w:val="0"/>
          <w:bCs w:val="0"/>
          <w:sz w:val="28"/>
          <w:szCs w:val="28"/>
        </w:rPr>
        <w:t xml:space="preserve"> процеси</w:t>
      </w:r>
      <w:r>
        <w:rPr>
          <w:b w:val="0"/>
          <w:bCs w:val="0"/>
          <w:sz w:val="28"/>
          <w:szCs w:val="28"/>
        </w:rPr>
        <w:t>»</w:t>
      </w:r>
      <w:r>
        <w:rPr>
          <w:sz w:val="28"/>
          <w:szCs w:val="28"/>
        </w:rPr>
        <w:t xml:space="preserve"> </w:t>
      </w:r>
      <w:r>
        <w:rPr>
          <w:b w:val="0"/>
          <w:bCs w:val="0"/>
          <w:sz w:val="28"/>
          <w:szCs w:val="28"/>
        </w:rPr>
        <w:t xml:space="preserve"> позитивно, як таке, що відповідає вимогам вищої школи.</w:t>
      </w:r>
    </w:p>
    <w:p w:rsidR="006227B3" w:rsidRDefault="006227B3" w:rsidP="006227B3">
      <w:pPr>
        <w:ind w:left="426" w:firstLine="720"/>
        <w:jc w:val="both"/>
        <w:rPr>
          <w:color w:val="FF0000"/>
          <w:sz w:val="28"/>
          <w:szCs w:val="28"/>
          <w:lang w:val="uk-UA"/>
        </w:rPr>
      </w:pPr>
    </w:p>
    <w:p w:rsidR="006227B3" w:rsidRDefault="006227B3" w:rsidP="006227B3">
      <w:pPr>
        <w:ind w:right="43"/>
        <w:jc w:val="both"/>
        <w:rPr>
          <w:sz w:val="28"/>
          <w:szCs w:val="28"/>
          <w:lang w:val="uk-UA"/>
        </w:rPr>
      </w:pPr>
    </w:p>
    <w:p w:rsidR="006227B3" w:rsidRDefault="006227B3" w:rsidP="006227B3">
      <w:pPr>
        <w:ind w:right="43"/>
        <w:jc w:val="both"/>
        <w:rPr>
          <w:sz w:val="28"/>
          <w:szCs w:val="28"/>
          <w:lang w:val="uk-UA"/>
        </w:rPr>
      </w:pPr>
      <w:r>
        <w:rPr>
          <w:sz w:val="28"/>
          <w:szCs w:val="28"/>
          <w:lang w:val="uk-UA"/>
        </w:rPr>
        <w:t xml:space="preserve">            Зав. кафедри, проф.                                             О.Г.Бурдо</w:t>
      </w:r>
    </w:p>
    <w:p w:rsidR="006227B3" w:rsidRDefault="006227B3" w:rsidP="006227B3">
      <w:pPr>
        <w:ind w:right="43"/>
        <w:jc w:val="both"/>
        <w:rPr>
          <w:sz w:val="28"/>
          <w:szCs w:val="28"/>
          <w:lang w:val="uk-UA"/>
        </w:rPr>
      </w:pPr>
    </w:p>
    <w:p w:rsidR="006227B3" w:rsidRDefault="006227B3" w:rsidP="006227B3">
      <w:pPr>
        <w:ind w:right="43"/>
        <w:jc w:val="both"/>
        <w:rPr>
          <w:sz w:val="28"/>
          <w:szCs w:val="28"/>
          <w:lang w:val="uk-UA"/>
        </w:rPr>
      </w:pPr>
      <w:r>
        <w:rPr>
          <w:sz w:val="28"/>
          <w:szCs w:val="28"/>
          <w:lang w:val="uk-UA"/>
        </w:rPr>
        <w:t xml:space="preserve">           Секретар </w:t>
      </w:r>
      <w:proofErr w:type="spellStart"/>
      <w:r>
        <w:rPr>
          <w:sz w:val="28"/>
          <w:szCs w:val="28"/>
          <w:lang w:val="uk-UA"/>
        </w:rPr>
        <w:t>к.т.н</w:t>
      </w:r>
      <w:proofErr w:type="spellEnd"/>
      <w:r>
        <w:rPr>
          <w:sz w:val="28"/>
          <w:szCs w:val="28"/>
          <w:lang w:val="uk-UA"/>
        </w:rPr>
        <w:t>.                                                      Ю.О.</w:t>
      </w:r>
      <w:proofErr w:type="spellStart"/>
      <w:r>
        <w:rPr>
          <w:sz w:val="28"/>
          <w:szCs w:val="28"/>
          <w:lang w:val="uk-UA"/>
        </w:rPr>
        <w:t>Левтринська</w:t>
      </w:r>
      <w:proofErr w:type="spellEnd"/>
    </w:p>
    <w:p w:rsidR="000B02E7" w:rsidRPr="006227B3" w:rsidRDefault="000B02E7">
      <w:pPr>
        <w:rPr>
          <w:lang w:val="uk-UA"/>
        </w:rPr>
      </w:pPr>
      <w:bookmarkStart w:id="16" w:name="_GoBack"/>
      <w:bookmarkEnd w:id="16"/>
    </w:p>
    <w:sectPr w:rsidR="000B02E7" w:rsidRPr="006227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1405"/>
    <w:multiLevelType w:val="hybridMultilevel"/>
    <w:tmpl w:val="84820684"/>
    <w:lvl w:ilvl="0" w:tplc="08A84EF6">
      <w:start w:val="4"/>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88"/>
    <w:rsid w:val="000748F9"/>
    <w:rsid w:val="000B02E7"/>
    <w:rsid w:val="006227B3"/>
    <w:rsid w:val="00F50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B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227B3"/>
    <w:pPr>
      <w:keepNext/>
      <w:autoSpaceDE/>
      <w:autoSpaceDN/>
      <w:jc w:val="both"/>
      <w:outlineLvl w:val="0"/>
    </w:pPr>
    <w:rPr>
      <w:sz w:val="28"/>
      <w:szCs w:val="28"/>
    </w:rPr>
  </w:style>
  <w:style w:type="paragraph" w:styleId="3">
    <w:name w:val="heading 3"/>
    <w:basedOn w:val="a"/>
    <w:next w:val="a"/>
    <w:link w:val="30"/>
    <w:qFormat/>
    <w:rsid w:val="006227B3"/>
    <w:pPr>
      <w:keepNext/>
      <w:autoSpaceDE/>
      <w:autoSpaceDN/>
      <w:jc w:val="center"/>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7B3"/>
    <w:rPr>
      <w:rFonts w:ascii="Times New Roman" w:eastAsia="Times New Roman" w:hAnsi="Times New Roman" w:cs="Times New Roman"/>
      <w:sz w:val="28"/>
      <w:szCs w:val="28"/>
      <w:lang w:val="ru-RU" w:eastAsia="ru-RU"/>
    </w:rPr>
  </w:style>
  <w:style w:type="character" w:customStyle="1" w:styleId="30">
    <w:name w:val="Заголовок 3 Знак"/>
    <w:basedOn w:val="a0"/>
    <w:link w:val="3"/>
    <w:rsid w:val="006227B3"/>
    <w:rPr>
      <w:rFonts w:ascii="Times New Roman" w:eastAsia="Times New Roman" w:hAnsi="Times New Roman" w:cs="Times New Roman"/>
      <w:b/>
      <w:bCs/>
      <w:sz w:val="24"/>
      <w:szCs w:val="24"/>
      <w:lang w:eastAsia="ru-RU"/>
    </w:rPr>
  </w:style>
  <w:style w:type="paragraph" w:styleId="a3">
    <w:name w:val="Title"/>
    <w:basedOn w:val="a"/>
    <w:link w:val="a4"/>
    <w:qFormat/>
    <w:rsid w:val="006227B3"/>
    <w:pPr>
      <w:ind w:right="45"/>
      <w:jc w:val="center"/>
    </w:pPr>
    <w:rPr>
      <w:sz w:val="28"/>
      <w:szCs w:val="28"/>
      <w:lang w:val="uk-UA"/>
    </w:rPr>
  </w:style>
  <w:style w:type="character" w:customStyle="1" w:styleId="a4">
    <w:name w:val="Название Знак"/>
    <w:basedOn w:val="a0"/>
    <w:link w:val="a3"/>
    <w:rsid w:val="006227B3"/>
    <w:rPr>
      <w:rFonts w:ascii="Times New Roman" w:eastAsia="Times New Roman" w:hAnsi="Times New Roman" w:cs="Times New Roman"/>
      <w:sz w:val="28"/>
      <w:szCs w:val="28"/>
      <w:lang w:eastAsia="ru-RU"/>
    </w:rPr>
  </w:style>
  <w:style w:type="paragraph" w:styleId="a5">
    <w:name w:val="Body Text"/>
    <w:basedOn w:val="a"/>
    <w:link w:val="a6"/>
    <w:rsid w:val="006227B3"/>
    <w:pPr>
      <w:ind w:right="43"/>
    </w:pPr>
    <w:rPr>
      <w:sz w:val="28"/>
      <w:szCs w:val="28"/>
    </w:rPr>
  </w:style>
  <w:style w:type="character" w:customStyle="1" w:styleId="a6">
    <w:name w:val="Основной текст Знак"/>
    <w:basedOn w:val="a0"/>
    <w:link w:val="a5"/>
    <w:rsid w:val="006227B3"/>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B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227B3"/>
    <w:pPr>
      <w:keepNext/>
      <w:autoSpaceDE/>
      <w:autoSpaceDN/>
      <w:jc w:val="both"/>
      <w:outlineLvl w:val="0"/>
    </w:pPr>
    <w:rPr>
      <w:sz w:val="28"/>
      <w:szCs w:val="28"/>
    </w:rPr>
  </w:style>
  <w:style w:type="paragraph" w:styleId="3">
    <w:name w:val="heading 3"/>
    <w:basedOn w:val="a"/>
    <w:next w:val="a"/>
    <w:link w:val="30"/>
    <w:qFormat/>
    <w:rsid w:val="006227B3"/>
    <w:pPr>
      <w:keepNext/>
      <w:autoSpaceDE/>
      <w:autoSpaceDN/>
      <w:jc w:val="center"/>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7B3"/>
    <w:rPr>
      <w:rFonts w:ascii="Times New Roman" w:eastAsia="Times New Roman" w:hAnsi="Times New Roman" w:cs="Times New Roman"/>
      <w:sz w:val="28"/>
      <w:szCs w:val="28"/>
      <w:lang w:val="ru-RU" w:eastAsia="ru-RU"/>
    </w:rPr>
  </w:style>
  <w:style w:type="character" w:customStyle="1" w:styleId="30">
    <w:name w:val="Заголовок 3 Знак"/>
    <w:basedOn w:val="a0"/>
    <w:link w:val="3"/>
    <w:rsid w:val="006227B3"/>
    <w:rPr>
      <w:rFonts w:ascii="Times New Roman" w:eastAsia="Times New Roman" w:hAnsi="Times New Roman" w:cs="Times New Roman"/>
      <w:b/>
      <w:bCs/>
      <w:sz w:val="24"/>
      <w:szCs w:val="24"/>
      <w:lang w:eastAsia="ru-RU"/>
    </w:rPr>
  </w:style>
  <w:style w:type="paragraph" w:styleId="a3">
    <w:name w:val="Title"/>
    <w:basedOn w:val="a"/>
    <w:link w:val="a4"/>
    <w:qFormat/>
    <w:rsid w:val="006227B3"/>
    <w:pPr>
      <w:ind w:right="45"/>
      <w:jc w:val="center"/>
    </w:pPr>
    <w:rPr>
      <w:sz w:val="28"/>
      <w:szCs w:val="28"/>
      <w:lang w:val="uk-UA"/>
    </w:rPr>
  </w:style>
  <w:style w:type="character" w:customStyle="1" w:styleId="a4">
    <w:name w:val="Название Знак"/>
    <w:basedOn w:val="a0"/>
    <w:link w:val="a3"/>
    <w:rsid w:val="006227B3"/>
    <w:rPr>
      <w:rFonts w:ascii="Times New Roman" w:eastAsia="Times New Roman" w:hAnsi="Times New Roman" w:cs="Times New Roman"/>
      <w:sz w:val="28"/>
      <w:szCs w:val="28"/>
      <w:lang w:eastAsia="ru-RU"/>
    </w:rPr>
  </w:style>
  <w:style w:type="paragraph" w:styleId="a5">
    <w:name w:val="Body Text"/>
    <w:basedOn w:val="a"/>
    <w:link w:val="a6"/>
    <w:rsid w:val="006227B3"/>
    <w:pPr>
      <w:ind w:right="43"/>
    </w:pPr>
    <w:rPr>
      <w:sz w:val="28"/>
      <w:szCs w:val="28"/>
    </w:rPr>
  </w:style>
  <w:style w:type="character" w:customStyle="1" w:styleId="a6">
    <w:name w:val="Основной текст Знак"/>
    <w:basedOn w:val="a0"/>
    <w:link w:val="a5"/>
    <w:rsid w:val="006227B3"/>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5814</Words>
  <Characters>3314</Characters>
  <Application>Microsoft Office Word</Application>
  <DocSecurity>0</DocSecurity>
  <Lines>27</Lines>
  <Paragraphs>18</Paragraphs>
  <ScaleCrop>false</ScaleCrop>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2023-05-09T11:46:00Z</dcterms:created>
  <dcterms:modified xsi:type="dcterms:W3CDTF">2023-05-09T11:46:00Z</dcterms:modified>
</cp:coreProperties>
</file>