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9B" w:rsidRDefault="00B1349B" w:rsidP="00B1349B">
      <w:pPr>
        <w:pStyle w:val="a3"/>
      </w:pPr>
      <w:r>
        <w:t>Міністерство освіти і науки України</w:t>
      </w:r>
    </w:p>
    <w:p w:rsidR="00B1349B" w:rsidRDefault="00B1349B" w:rsidP="00B1349B">
      <w:pPr>
        <w:pStyle w:val="a3"/>
      </w:pPr>
    </w:p>
    <w:p w:rsidR="00B1349B" w:rsidRDefault="00B1349B" w:rsidP="00B1349B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ОДЕСЬКА  НАЦІОНАЛЬНА  АКАДЕМІЯ  ХАРЧОВИХ   ТЕХНОЛОГІЙ     </w:t>
      </w:r>
    </w:p>
    <w:p w:rsidR="00B1349B" w:rsidRDefault="00B1349B" w:rsidP="00B1349B">
      <w:pPr>
        <w:ind w:right="45"/>
        <w:jc w:val="center"/>
        <w:rPr>
          <w:sz w:val="28"/>
          <w:szCs w:val="28"/>
          <w:lang w:val="uk-UA"/>
        </w:rPr>
      </w:pPr>
    </w:p>
    <w:p w:rsidR="00B1349B" w:rsidRDefault="00B1349B" w:rsidP="00B1349B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</w:p>
    <w:p w:rsidR="00B1349B" w:rsidRDefault="00B1349B" w:rsidP="00B1349B">
      <w:pPr>
        <w:ind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10.06.2021.                                                                                       № 9</w:t>
      </w:r>
    </w:p>
    <w:p w:rsidR="00B1349B" w:rsidRDefault="00B1349B" w:rsidP="00B1349B">
      <w:pPr>
        <w:ind w:right="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Одеса</w:t>
      </w:r>
    </w:p>
    <w:p w:rsidR="00B1349B" w:rsidRDefault="00B1349B" w:rsidP="00B1349B">
      <w:pPr>
        <w:ind w:left="284" w:right="43" w:hanging="284"/>
        <w:jc w:val="center"/>
        <w:rPr>
          <w:sz w:val="28"/>
          <w:szCs w:val="28"/>
        </w:rPr>
      </w:pPr>
    </w:p>
    <w:p w:rsidR="00B1349B" w:rsidRDefault="00B1349B" w:rsidP="00B1349B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кафедри “Процеси, обладнання та енергетичного менеджменту»”</w:t>
      </w:r>
    </w:p>
    <w:p w:rsidR="00B1349B" w:rsidRDefault="00B1349B" w:rsidP="00B1349B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– зав. кафедри, проф. Бурдо О.Г.</w:t>
      </w:r>
    </w:p>
    <w:p w:rsidR="00B1349B" w:rsidRDefault="00B1349B" w:rsidP="00B1349B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B1349B" w:rsidRDefault="00B1349B" w:rsidP="00B1349B">
      <w:pPr>
        <w:ind w:left="360"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ПРИСУТНІ:</w:t>
      </w:r>
      <w:r>
        <w:rPr>
          <w:sz w:val="28"/>
          <w:szCs w:val="28"/>
          <w:lang w:val="uk-UA"/>
        </w:rPr>
        <w:t xml:space="preserve">  проф. Бурдо О.Г., доц.. </w:t>
      </w:r>
      <w:proofErr w:type="spellStart"/>
      <w:r>
        <w:rPr>
          <w:sz w:val="28"/>
          <w:szCs w:val="28"/>
          <w:lang w:val="uk-UA"/>
        </w:rPr>
        <w:t>Мординський</w:t>
      </w:r>
      <w:proofErr w:type="spellEnd"/>
      <w:r>
        <w:rPr>
          <w:sz w:val="28"/>
          <w:szCs w:val="28"/>
          <w:lang w:val="uk-UA"/>
        </w:rPr>
        <w:t xml:space="preserve"> В.П.., 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доц.Яровий</w:t>
      </w:r>
      <w:proofErr w:type="spellEnd"/>
      <w:r>
        <w:rPr>
          <w:sz w:val="28"/>
          <w:szCs w:val="28"/>
          <w:lang w:val="uk-UA"/>
        </w:rPr>
        <w:t xml:space="preserve"> І.І., 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ас. Ружицька Н.В., доц. Войтенко О.К., викладач </w:t>
      </w:r>
      <w:proofErr w:type="spellStart"/>
      <w:r>
        <w:rPr>
          <w:sz w:val="28"/>
          <w:szCs w:val="28"/>
          <w:lang w:val="uk-UA"/>
        </w:rPr>
        <w:t>Голубков</w:t>
      </w:r>
      <w:proofErr w:type="spellEnd"/>
      <w:r>
        <w:rPr>
          <w:sz w:val="28"/>
          <w:szCs w:val="28"/>
          <w:lang w:val="uk-UA"/>
        </w:rPr>
        <w:t xml:space="preserve"> П.С., </w:t>
      </w:r>
      <w:proofErr w:type="spellStart"/>
      <w:r>
        <w:rPr>
          <w:sz w:val="28"/>
          <w:szCs w:val="28"/>
          <w:lang w:val="uk-UA"/>
        </w:rPr>
        <w:t>зав.лаб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>.</w:t>
      </w:r>
      <w:r w:rsidRPr="00B6297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>.</w:t>
      </w:r>
      <w:r w:rsidRPr="00B629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Сологуб О.А., 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Петровський  В.В., </w:t>
      </w:r>
      <w:proofErr w:type="spellStart"/>
      <w:r>
        <w:rPr>
          <w:sz w:val="28"/>
          <w:szCs w:val="28"/>
          <w:lang w:val="uk-UA"/>
        </w:rPr>
        <w:t>а</w:t>
      </w:r>
      <w:r w:rsidRPr="005C62B7">
        <w:rPr>
          <w:sz w:val="28"/>
          <w:szCs w:val="28"/>
          <w:lang w:val="uk-UA"/>
        </w:rPr>
        <w:t>сп</w:t>
      </w:r>
      <w:proofErr w:type="spellEnd"/>
      <w:r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Сиротюв</w:t>
      </w:r>
      <w:proofErr w:type="spellEnd"/>
      <w:r>
        <w:rPr>
          <w:sz w:val="28"/>
          <w:szCs w:val="28"/>
          <w:lang w:val="uk-UA"/>
        </w:rPr>
        <w:t xml:space="preserve"> І.В.,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Акімов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Щербич</w:t>
      </w:r>
      <w:proofErr w:type="spellEnd"/>
      <w:r>
        <w:rPr>
          <w:sz w:val="28"/>
          <w:szCs w:val="28"/>
          <w:lang w:val="uk-UA"/>
        </w:rPr>
        <w:t xml:space="preserve">  М.В.</w:t>
      </w:r>
    </w:p>
    <w:p w:rsidR="00B1349B" w:rsidRDefault="00B1349B" w:rsidP="00B1349B">
      <w:pPr>
        <w:ind w:left="360" w:right="43"/>
        <w:jc w:val="both"/>
        <w:rPr>
          <w:sz w:val="28"/>
          <w:szCs w:val="28"/>
          <w:lang w:val="uk-UA"/>
        </w:rPr>
      </w:pPr>
    </w:p>
    <w:p w:rsidR="00B1349B" w:rsidRDefault="00B1349B" w:rsidP="00B1349B">
      <w:pPr>
        <w:ind w:left="360" w:right="43"/>
        <w:jc w:val="both"/>
        <w:rPr>
          <w:sz w:val="28"/>
          <w:szCs w:val="28"/>
          <w:lang w:val="uk-UA"/>
        </w:rPr>
      </w:pPr>
      <w:r w:rsidRPr="005C62B7">
        <w:rPr>
          <w:b/>
          <w:bCs/>
          <w:sz w:val="28"/>
          <w:szCs w:val="28"/>
          <w:lang w:val="uk-UA"/>
        </w:rPr>
        <w:t>ПОРЯДОК ДЕННИЙ</w:t>
      </w:r>
      <w:r>
        <w:rPr>
          <w:sz w:val="28"/>
          <w:szCs w:val="28"/>
          <w:lang w:val="uk-UA"/>
        </w:rPr>
        <w:t xml:space="preserve">: </w:t>
      </w:r>
    </w:p>
    <w:p w:rsidR="00B1349B" w:rsidRDefault="00B1349B" w:rsidP="00B1349B">
      <w:pPr>
        <w:ind w:left="360" w:right="43"/>
        <w:jc w:val="both"/>
        <w:rPr>
          <w:sz w:val="28"/>
          <w:szCs w:val="28"/>
          <w:lang w:val="uk-UA"/>
        </w:rPr>
      </w:pPr>
    </w:p>
    <w:p w:rsidR="00B1349B" w:rsidRDefault="00B1349B" w:rsidP="00B1349B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1.Звіт аспірантів про виконання індивідуального плану.</w:t>
      </w:r>
    </w:p>
    <w:p w:rsidR="00B1349B" w:rsidRDefault="00B1349B" w:rsidP="00B1349B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2.Звіт ас. Ружицької Н.В. у зв’язку з продовженням строку роботи.</w:t>
      </w:r>
    </w:p>
    <w:p w:rsidR="00B1349B" w:rsidRDefault="00B1349B" w:rsidP="00B1349B">
      <w:pPr>
        <w:ind w:left="360"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3.Звіт викладача-стажиста Голубкова П.С. у зв’язку з продовженням строку роботи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4.Різне.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</w:p>
    <w:p w:rsidR="00B1349B" w:rsidRDefault="00B1349B" w:rsidP="00B1349B">
      <w:pPr>
        <w:ind w:left="426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1.1</w:t>
      </w:r>
      <w:r w:rsidRPr="00B25E65">
        <w:rPr>
          <w:b/>
          <w:bCs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звіт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2-го року навчання </w:t>
      </w:r>
      <w:proofErr w:type="spellStart"/>
      <w:r>
        <w:rPr>
          <w:sz w:val="28"/>
          <w:szCs w:val="28"/>
          <w:lang w:val="uk-UA"/>
        </w:rPr>
        <w:t>Щербича</w:t>
      </w:r>
      <w:proofErr w:type="spellEnd"/>
      <w:r>
        <w:rPr>
          <w:sz w:val="28"/>
          <w:szCs w:val="28"/>
          <w:lang w:val="uk-UA"/>
        </w:rPr>
        <w:t xml:space="preserve"> М.В.. за 2020-2021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Спеціальність 133 «Галузеве машинобудування» Тема дисертаційної роботи </w:t>
      </w:r>
    </w:p>
    <w:p w:rsidR="00B1349B" w:rsidRPr="00925702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«Розробка </w:t>
      </w:r>
      <w:proofErr w:type="spellStart"/>
      <w:r>
        <w:rPr>
          <w:sz w:val="28"/>
          <w:szCs w:val="28"/>
          <w:lang w:val="uk-UA"/>
        </w:rPr>
        <w:t>енергоефективного</w:t>
      </w:r>
      <w:proofErr w:type="spellEnd"/>
      <w:r>
        <w:rPr>
          <w:sz w:val="28"/>
          <w:szCs w:val="28"/>
          <w:lang w:val="uk-UA"/>
        </w:rPr>
        <w:t xml:space="preserve"> мікрохвильового апарата для виробництва полі екстрактів».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Науковий керівник </w:t>
      </w:r>
      <w:proofErr w:type="spellStart"/>
      <w:r>
        <w:rPr>
          <w:sz w:val="28"/>
          <w:szCs w:val="28"/>
          <w:lang w:val="uk-UA"/>
        </w:rPr>
        <w:t>Терзієв</w:t>
      </w:r>
      <w:proofErr w:type="spellEnd"/>
      <w:r>
        <w:rPr>
          <w:sz w:val="28"/>
          <w:szCs w:val="28"/>
          <w:lang w:val="uk-UA"/>
        </w:rPr>
        <w:t xml:space="preserve"> С.Г., </w:t>
      </w:r>
      <w:proofErr w:type="spellStart"/>
      <w:r>
        <w:rPr>
          <w:sz w:val="28"/>
          <w:szCs w:val="28"/>
          <w:lang w:val="uk-UA"/>
        </w:rPr>
        <w:t>д.т.н</w:t>
      </w:r>
      <w:proofErr w:type="spellEnd"/>
      <w:r>
        <w:rPr>
          <w:sz w:val="28"/>
          <w:szCs w:val="28"/>
          <w:lang w:val="uk-UA"/>
        </w:rPr>
        <w:t>., доцент</w:t>
      </w:r>
    </w:p>
    <w:p w:rsidR="00B1349B" w:rsidRPr="00454938" w:rsidRDefault="00B1349B" w:rsidP="00B1349B">
      <w:pPr>
        <w:ind w:right="43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B1349B" w:rsidRDefault="00B1349B" w:rsidP="00B1349B">
      <w:pPr>
        <w:ind w:left="360" w:right="-383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933A40">
        <w:rPr>
          <w:b/>
          <w:bCs/>
          <w:sz w:val="28"/>
          <w:szCs w:val="28"/>
          <w:lang w:val="uk-UA"/>
        </w:rPr>
        <w:t>Питання:</w:t>
      </w:r>
    </w:p>
    <w:p w:rsidR="00B1349B" w:rsidRDefault="00B1349B" w:rsidP="00B1349B">
      <w:pPr>
        <w:ind w:left="360" w:right="-38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Доц. </w:t>
      </w:r>
      <w:proofErr w:type="spellStart"/>
      <w:r>
        <w:rPr>
          <w:b/>
          <w:bCs/>
          <w:sz w:val="28"/>
          <w:szCs w:val="28"/>
          <w:lang w:val="uk-UA"/>
        </w:rPr>
        <w:t>Кепін</w:t>
      </w:r>
      <w:proofErr w:type="spellEnd"/>
      <w:r>
        <w:rPr>
          <w:b/>
          <w:bCs/>
          <w:sz w:val="28"/>
          <w:szCs w:val="28"/>
          <w:lang w:val="uk-UA"/>
        </w:rPr>
        <w:t xml:space="preserve"> М.І. –</w:t>
      </w:r>
      <w:r>
        <w:rPr>
          <w:sz w:val="28"/>
          <w:szCs w:val="28"/>
          <w:lang w:val="uk-UA"/>
        </w:rPr>
        <w:t xml:space="preserve"> 1.Які цільові компоненти Ви  маєте на увазі?</w:t>
      </w:r>
    </w:p>
    <w:p w:rsidR="00B1349B" w:rsidRDefault="00B1349B" w:rsidP="00B1349B">
      <w:pPr>
        <w:ind w:left="360" w:right="-38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2. Що таке «тверда фаза сировини»?</w:t>
      </w:r>
    </w:p>
    <w:p w:rsidR="00B1349B" w:rsidRDefault="00B1349B" w:rsidP="00B1349B">
      <w:pPr>
        <w:ind w:left="360" w:right="-3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3.Що Ви маєте на увазі «Дисперсний матеріал»?</w:t>
      </w:r>
    </w:p>
    <w:p w:rsidR="00B1349B" w:rsidRDefault="00B1349B" w:rsidP="00B1349B">
      <w:pPr>
        <w:ind w:left="360" w:right="-383"/>
        <w:jc w:val="both"/>
        <w:rPr>
          <w:sz w:val="28"/>
          <w:szCs w:val="28"/>
          <w:lang w:val="uk-UA"/>
        </w:rPr>
      </w:pPr>
      <w:r w:rsidRPr="00E966E3">
        <w:rPr>
          <w:b/>
          <w:bCs/>
          <w:sz w:val="28"/>
          <w:szCs w:val="28"/>
          <w:lang w:val="uk-UA"/>
        </w:rPr>
        <w:t xml:space="preserve">Проф. </w:t>
      </w:r>
      <w:proofErr w:type="spellStart"/>
      <w:r w:rsidRPr="00E966E3">
        <w:rPr>
          <w:b/>
          <w:bCs/>
          <w:sz w:val="28"/>
          <w:szCs w:val="28"/>
          <w:lang w:val="uk-UA"/>
        </w:rPr>
        <w:t>Ватренко</w:t>
      </w:r>
      <w:proofErr w:type="spellEnd"/>
      <w:r w:rsidRPr="00E966E3">
        <w:rPr>
          <w:b/>
          <w:bCs/>
          <w:sz w:val="28"/>
          <w:szCs w:val="28"/>
          <w:lang w:val="uk-UA"/>
        </w:rPr>
        <w:t xml:space="preserve"> О.В</w:t>
      </w:r>
      <w:r>
        <w:rPr>
          <w:sz w:val="28"/>
          <w:szCs w:val="28"/>
          <w:lang w:val="uk-UA"/>
        </w:rPr>
        <w:t>. – Аналіз якого масла Ви зробили?</w:t>
      </w:r>
    </w:p>
    <w:p w:rsidR="00B1349B" w:rsidRDefault="00B1349B" w:rsidP="00B1349B">
      <w:pPr>
        <w:ind w:left="360" w:right="-383"/>
        <w:jc w:val="both"/>
        <w:rPr>
          <w:sz w:val="28"/>
          <w:szCs w:val="28"/>
          <w:lang w:val="uk-UA"/>
        </w:rPr>
      </w:pPr>
    </w:p>
    <w:p w:rsidR="00B1349B" w:rsidRDefault="00B1349B" w:rsidP="00B1349B">
      <w:pPr>
        <w:ind w:left="360" w:right="-383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966E3">
        <w:rPr>
          <w:b/>
          <w:bCs/>
          <w:sz w:val="28"/>
          <w:szCs w:val="28"/>
          <w:lang w:val="uk-UA"/>
        </w:rPr>
        <w:t>Виступили:</w:t>
      </w:r>
    </w:p>
    <w:p w:rsidR="00B1349B" w:rsidRDefault="00B1349B" w:rsidP="00B1349B">
      <w:pPr>
        <w:ind w:left="360" w:right="-38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Доц. </w:t>
      </w:r>
      <w:proofErr w:type="spellStart"/>
      <w:r>
        <w:rPr>
          <w:b/>
          <w:bCs/>
          <w:sz w:val="28"/>
          <w:szCs w:val="28"/>
          <w:lang w:val="uk-UA"/>
        </w:rPr>
        <w:t>Кепін</w:t>
      </w:r>
      <w:proofErr w:type="spellEnd"/>
      <w:r>
        <w:rPr>
          <w:b/>
          <w:bCs/>
          <w:sz w:val="28"/>
          <w:szCs w:val="28"/>
          <w:lang w:val="uk-UA"/>
        </w:rPr>
        <w:t xml:space="preserve"> М.І.  </w:t>
      </w:r>
      <w:r w:rsidRPr="00E966E3">
        <w:rPr>
          <w:sz w:val="28"/>
          <w:szCs w:val="28"/>
          <w:lang w:val="uk-UA"/>
        </w:rPr>
        <w:t>робота актуальна</w:t>
      </w:r>
      <w:r>
        <w:rPr>
          <w:sz w:val="28"/>
          <w:szCs w:val="28"/>
          <w:lang w:val="uk-UA"/>
        </w:rPr>
        <w:t>. Побажав успіхів аспіранту.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Pr="0070608F">
        <w:rPr>
          <w:b/>
          <w:bCs/>
          <w:sz w:val="28"/>
          <w:szCs w:val="28"/>
          <w:lang w:val="uk-UA"/>
        </w:rPr>
        <w:t>Проф..Бурдо</w:t>
      </w:r>
      <w:proofErr w:type="spellEnd"/>
      <w:r w:rsidRPr="0070608F">
        <w:rPr>
          <w:b/>
          <w:bCs/>
          <w:sz w:val="28"/>
          <w:szCs w:val="28"/>
          <w:lang w:val="uk-UA"/>
        </w:rPr>
        <w:t xml:space="preserve"> О.Г.</w:t>
      </w:r>
      <w:r>
        <w:rPr>
          <w:sz w:val="28"/>
          <w:szCs w:val="28"/>
          <w:lang w:val="uk-UA"/>
        </w:rPr>
        <w:t xml:space="preserve"> -  робота </w:t>
      </w:r>
      <w:proofErr w:type="spellStart"/>
      <w:r>
        <w:rPr>
          <w:sz w:val="28"/>
          <w:szCs w:val="28"/>
          <w:lang w:val="uk-UA"/>
        </w:rPr>
        <w:t>Щербича</w:t>
      </w:r>
      <w:proofErr w:type="spellEnd"/>
      <w:r>
        <w:rPr>
          <w:sz w:val="28"/>
          <w:szCs w:val="28"/>
          <w:lang w:val="uk-UA"/>
        </w:rPr>
        <w:t xml:space="preserve"> по направленню є продовженням роботи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Юсефа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Сірія</w:t>
      </w:r>
      <w:proofErr w:type="spellEnd"/>
      <w:r>
        <w:rPr>
          <w:sz w:val="28"/>
          <w:szCs w:val="28"/>
          <w:lang w:val="uk-UA"/>
        </w:rPr>
        <w:t>), який  виконав і захистив дисертацію на нашій кафедрі по екстрагуванню масла із зерен шипшини. Оболонки зерен кави спалюють – це відходи виробництва. Але з них можна добувати  корисні речовини – масло.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 план аспіранта виконується.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Поступила пропозиція звіт затвердити  і рекомендувати Вченій раді інституту  перевести аспіранта </w:t>
      </w:r>
      <w:proofErr w:type="spellStart"/>
      <w:r>
        <w:rPr>
          <w:sz w:val="28"/>
          <w:szCs w:val="28"/>
          <w:lang w:val="uk-UA"/>
        </w:rPr>
        <w:t>Щербича</w:t>
      </w:r>
      <w:proofErr w:type="spellEnd"/>
      <w:r>
        <w:rPr>
          <w:sz w:val="28"/>
          <w:szCs w:val="28"/>
          <w:lang w:val="uk-UA"/>
        </w:rPr>
        <w:t xml:space="preserve"> М.В. на третій рік навчання.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1.1.</w:t>
      </w:r>
      <w:r w:rsidRPr="00CC2054">
        <w:rPr>
          <w:b/>
          <w:bCs/>
          <w:sz w:val="28"/>
          <w:szCs w:val="28"/>
          <w:lang w:val="uk-UA"/>
        </w:rPr>
        <w:t>УХВАЛИЛИ:</w:t>
      </w:r>
      <w:r>
        <w:rPr>
          <w:sz w:val="28"/>
          <w:szCs w:val="28"/>
          <w:lang w:val="uk-UA"/>
        </w:rPr>
        <w:t xml:space="preserve"> звіт затвердити  і рекомендувати Вченій раді ННІХК 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ім. В.С.Мартиновського  атестувати і перевести аспіранта </w:t>
      </w:r>
      <w:proofErr w:type="spellStart"/>
      <w:r>
        <w:rPr>
          <w:sz w:val="28"/>
          <w:szCs w:val="28"/>
          <w:lang w:val="uk-UA"/>
        </w:rPr>
        <w:t>Щербича</w:t>
      </w:r>
      <w:proofErr w:type="spellEnd"/>
      <w:r>
        <w:rPr>
          <w:sz w:val="28"/>
          <w:szCs w:val="28"/>
          <w:lang w:val="uk-UA"/>
        </w:rPr>
        <w:t xml:space="preserve"> М.В. на третій рік навчання.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</w:p>
    <w:p w:rsidR="00B1349B" w:rsidRDefault="00B1349B" w:rsidP="00B1349B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1.2.</w:t>
      </w:r>
      <w:r w:rsidRPr="00046F0A">
        <w:rPr>
          <w:b/>
          <w:bCs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звіт </w:t>
      </w:r>
      <w:proofErr w:type="spellStart"/>
      <w:r>
        <w:rPr>
          <w:sz w:val="28"/>
          <w:szCs w:val="28"/>
          <w:lang w:val="uk-UA"/>
        </w:rPr>
        <w:t>асп</w:t>
      </w:r>
      <w:proofErr w:type="spellEnd"/>
      <w:r>
        <w:rPr>
          <w:sz w:val="28"/>
          <w:szCs w:val="28"/>
          <w:lang w:val="uk-UA"/>
        </w:rPr>
        <w:t xml:space="preserve">. 3-го року заочної форми навчання  за 2020-2021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Алі  В.П. Спеціальність 133 «Галузеве машинобудування» Тема дисертаційної роботи  «Процеси екстрагування та зневоднення при комплексній переробці плодово-ягідної сировини».</w:t>
      </w:r>
    </w:p>
    <w:p w:rsidR="00B1349B" w:rsidRDefault="00B1349B" w:rsidP="00B13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Науковий керівник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>., доцент Яровий І.І.</w:t>
      </w:r>
    </w:p>
    <w:p w:rsidR="00B1349B" w:rsidRDefault="00B1349B" w:rsidP="00B1349B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1.2.</w:t>
      </w:r>
      <w:r w:rsidRPr="00046F0A">
        <w:rPr>
          <w:b/>
          <w:bCs/>
          <w:sz w:val="28"/>
          <w:szCs w:val="28"/>
          <w:lang w:val="uk-UA"/>
        </w:rPr>
        <w:t>УХВАЛИЛИ</w:t>
      </w:r>
      <w:r>
        <w:rPr>
          <w:sz w:val="28"/>
          <w:szCs w:val="28"/>
          <w:lang w:val="uk-UA"/>
        </w:rPr>
        <w:t>: Є відставання від плану. Аспірант зобов'язався  ліквідувати відставання.</w:t>
      </w:r>
    </w:p>
    <w:p w:rsidR="00B1349B" w:rsidRDefault="00B1349B" w:rsidP="00B134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процесів, обладнання та енергетичного менеджменту рекомендує Вченій раді ННІХК ім. В.С.Мартиновського атестувати і перевести на наступний рік аспіранта Алі В.П.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Pr="009C7C68">
        <w:rPr>
          <w:b/>
          <w:bCs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Звіт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>. асистента Ружицької Н.В. в зв’язку з продовженням строку роботи на посаді асистента кафедри процесів, обладнання та енергетичного менеджменту з 2020по 2021р.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</w:t>
      </w:r>
      <w:r w:rsidRPr="009C7C68">
        <w:rPr>
          <w:b/>
          <w:bCs/>
          <w:sz w:val="28"/>
          <w:szCs w:val="28"/>
          <w:lang w:val="uk-UA"/>
        </w:rPr>
        <w:t>УХВАЛИЛИ</w:t>
      </w:r>
      <w:r>
        <w:rPr>
          <w:sz w:val="28"/>
          <w:szCs w:val="28"/>
          <w:lang w:val="uk-UA"/>
        </w:rPr>
        <w:t xml:space="preserve">: Звіт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>. асистента Ружицької Н.В. затвердити і  рекомендувати продовжити строк роботи на посаді асистента кафедри процесів, обладнання та енергетичного менеджменту.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Pr="006A5B14">
        <w:rPr>
          <w:b/>
          <w:bCs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 звіт викладача-стажиста Голубкова П.С.</w:t>
      </w:r>
      <w:r w:rsidRPr="009C7C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зв’язку з продовженням строку роботи на кафедрі процесів, обладнання та енергетичного менеджменту з 2020по 2021р.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</w:t>
      </w:r>
      <w:r w:rsidRPr="006A5B14">
        <w:rPr>
          <w:b/>
          <w:bCs/>
          <w:sz w:val="28"/>
          <w:szCs w:val="28"/>
          <w:lang w:val="uk-UA"/>
        </w:rPr>
        <w:t>УХВАЛИЛИ</w:t>
      </w:r>
      <w:r>
        <w:rPr>
          <w:sz w:val="28"/>
          <w:szCs w:val="28"/>
          <w:lang w:val="uk-UA"/>
        </w:rPr>
        <w:t>: Звіт викладача-стажиста Голубкова П.С. затвердити і  рекомендувати продовжити строк роботи на кафедрі процесів, обладнання та енергетичного менеджменту і перевести на посаду асистента.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Зав </w:t>
      </w:r>
      <w:proofErr w:type="spellStart"/>
      <w:r>
        <w:rPr>
          <w:sz w:val="28"/>
          <w:szCs w:val="28"/>
          <w:lang w:val="uk-UA"/>
        </w:rPr>
        <w:t>.кафедри</w:t>
      </w:r>
      <w:proofErr w:type="spellEnd"/>
      <w:r>
        <w:rPr>
          <w:sz w:val="28"/>
          <w:szCs w:val="28"/>
          <w:lang w:val="uk-UA"/>
        </w:rPr>
        <w:t xml:space="preserve"> проф.                                                 О.Г.Бурдо</w:t>
      </w:r>
    </w:p>
    <w:p w:rsidR="00B1349B" w:rsidRDefault="00B1349B" w:rsidP="00B1349B">
      <w:pPr>
        <w:ind w:right="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Секретар            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</w:p>
    <w:p w:rsidR="000B02E7" w:rsidRDefault="000B02E7">
      <w:bookmarkStart w:id="0" w:name="_GoBack"/>
      <w:bookmarkEnd w:id="0"/>
    </w:p>
    <w:sectPr w:rsidR="000B02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B1"/>
    <w:rsid w:val="000730B1"/>
    <w:rsid w:val="000748F9"/>
    <w:rsid w:val="000B02E7"/>
    <w:rsid w:val="00B1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49B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B134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49B"/>
    <w:pPr>
      <w:ind w:right="45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B134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2382</Words>
  <Characters>1358</Characters>
  <Application>Microsoft Office Word</Application>
  <DocSecurity>0</DocSecurity>
  <Lines>11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2023-05-09T11:44:00Z</dcterms:created>
  <dcterms:modified xsi:type="dcterms:W3CDTF">2023-05-09T11:44:00Z</dcterms:modified>
</cp:coreProperties>
</file>